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5059FC3" w:rsidP="54D3C357" w:rsidRDefault="25059FC3" w14:paraId="027EF791" w14:textId="48BA0FC9">
      <w:pPr>
        <w:pStyle w:val="Normal"/>
        <w:suppressLineNumbers w:val="0"/>
        <w:bidi w:val="0"/>
        <w:spacing w:before="0" w:beforeAutospacing="off" w:after="160" w:afterAutospacing="off" w:line="279" w:lineRule="auto"/>
        <w:ind w:left="0" w:right="0"/>
        <w:jc w:val="center"/>
        <w:rPr>
          <w:rFonts w:ascii="Century Gothic" w:hAnsi="Century Gothic" w:eastAsia="Century Gothic" w:cs="Century Gothic"/>
          <w:b w:val="1"/>
          <w:bCs w:val="1"/>
          <w:i w:val="0"/>
          <w:iCs w:val="0"/>
          <w:caps w:val="0"/>
          <w:smallCaps w:val="0"/>
          <w:noProof w:val="0"/>
          <w:color w:val="000000" w:themeColor="text1" w:themeTint="FF" w:themeShade="FF"/>
          <w:sz w:val="24"/>
          <w:szCs w:val="24"/>
          <w:lang w:val="es-MX"/>
        </w:rPr>
      </w:pPr>
      <w:r w:rsidRPr="54D3C357" w:rsidR="25059FC3">
        <w:rPr>
          <w:rFonts w:ascii="Century Gothic" w:hAnsi="Century Gothic" w:eastAsia="Century Gothic" w:cs="Century Gothic"/>
          <w:b w:val="1"/>
          <w:bCs w:val="1"/>
          <w:i w:val="0"/>
          <w:iCs w:val="0"/>
          <w:caps w:val="0"/>
          <w:smallCaps w:val="0"/>
          <w:noProof w:val="0"/>
          <w:color w:val="000000" w:themeColor="text1" w:themeTint="FF" w:themeShade="FF"/>
          <w:sz w:val="24"/>
          <w:szCs w:val="24"/>
          <w:lang w:val="es-MX"/>
        </w:rPr>
        <w:t>Guía para explorar Boston como un profesional</w:t>
      </w:r>
    </w:p>
    <w:p w:rsidR="2626A6A3" w:rsidP="4D33839A" w:rsidRDefault="2626A6A3" w14:paraId="48008E90" w14:textId="617EA183">
      <w:pPr>
        <w:pStyle w:val="Normal"/>
        <w:jc w:val="both"/>
        <w:rPr>
          <w:rFonts w:ascii="Century Gothic" w:hAnsi="Century Gothic" w:eastAsia="Century Gothic" w:cs="Century Gothic"/>
          <w:b w:val="0"/>
          <w:bCs w:val="0"/>
          <w:i w:val="0"/>
          <w:iCs w:val="0"/>
          <w:caps w:val="0"/>
          <w:smallCaps w:val="0"/>
          <w:noProof w:val="0"/>
          <w:sz w:val="20"/>
          <w:szCs w:val="20"/>
          <w:lang w:val="es-MX"/>
        </w:rPr>
      </w:pPr>
      <w:r w:rsidRPr="4D33839A" w:rsidR="2626A6A3">
        <w:rPr>
          <w:rFonts w:ascii="Century Gothic" w:hAnsi="Century Gothic" w:eastAsia="Century Gothic" w:cs="Century Gothic"/>
          <w:b w:val="1"/>
          <w:bCs w:val="1"/>
          <w:i w:val="0"/>
          <w:iCs w:val="0"/>
          <w:caps w:val="0"/>
          <w:smallCaps w:val="0"/>
          <w:noProof w:val="0"/>
          <w:sz w:val="20"/>
          <w:szCs w:val="20"/>
          <w:lang w:val="es-MX"/>
        </w:rPr>
        <w:t>Boston</w:t>
      </w:r>
      <w:r w:rsidRPr="4D33839A" w:rsidR="2626A6A3">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 xml:space="preserve"> </w:t>
      </w:r>
      <w:r w:rsidRPr="4D33839A" w:rsidR="2626A6A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es </w:t>
      </w:r>
      <w:r w:rsidRPr="4D33839A" w:rsidR="28994C0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una ciudad íntima, llena de </w:t>
      </w:r>
      <w:r w:rsidRPr="4D33839A" w:rsidR="20A559E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rincones </w:t>
      </w:r>
      <w:r w:rsidRPr="4D33839A" w:rsidR="52DD17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llenos de arte, historia y cultura </w:t>
      </w:r>
      <w:r w:rsidRPr="4D33839A" w:rsidR="20A559E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listos para ser explorados; </w:t>
      </w:r>
      <w:r w:rsidRPr="4D33839A" w:rsidR="22ACE7F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w:t>
      </w:r>
      <w:r w:rsidRPr="4D33839A" w:rsidR="22ACE7FA">
        <w:rPr>
          <w:rFonts w:ascii="Century Gothic" w:hAnsi="Century Gothic" w:eastAsia="Century Gothic" w:cs="Century Gothic"/>
          <w:b w:val="0"/>
          <w:bCs w:val="0"/>
          <w:i w:val="0"/>
          <w:iCs w:val="0"/>
          <w:caps w:val="0"/>
          <w:smallCaps w:val="0"/>
          <w:noProof w:val="0"/>
          <w:sz w:val="20"/>
          <w:szCs w:val="20"/>
          <w:lang w:val="es-MX"/>
        </w:rPr>
        <w:t xml:space="preserve">esde las raíces italianas del North </w:t>
      </w:r>
      <w:r w:rsidRPr="4D33839A" w:rsidR="22ACE7FA">
        <w:rPr>
          <w:rFonts w:ascii="Century Gothic" w:hAnsi="Century Gothic" w:eastAsia="Century Gothic" w:cs="Century Gothic"/>
          <w:b w:val="0"/>
          <w:bCs w:val="0"/>
          <w:i w:val="0"/>
          <w:iCs w:val="0"/>
          <w:caps w:val="0"/>
          <w:smallCaps w:val="0"/>
          <w:noProof w:val="0"/>
          <w:sz w:val="20"/>
          <w:szCs w:val="20"/>
          <w:lang w:val="es-MX"/>
        </w:rPr>
        <w:t>End</w:t>
      </w:r>
      <w:r w:rsidRPr="4D33839A" w:rsidR="5C1386EB">
        <w:rPr>
          <w:rFonts w:ascii="Century Gothic" w:hAnsi="Century Gothic" w:eastAsia="Century Gothic" w:cs="Century Gothic"/>
          <w:b w:val="0"/>
          <w:bCs w:val="0"/>
          <w:i w:val="0"/>
          <w:iCs w:val="0"/>
          <w:caps w:val="0"/>
          <w:smallCaps w:val="0"/>
          <w:noProof w:val="0"/>
          <w:sz w:val="20"/>
          <w:szCs w:val="20"/>
          <w:lang w:val="es-MX"/>
        </w:rPr>
        <w:t>,</w:t>
      </w:r>
      <w:r w:rsidRPr="4D33839A" w:rsidR="22ACE7FA">
        <w:rPr>
          <w:rFonts w:ascii="Century Gothic" w:hAnsi="Century Gothic" w:eastAsia="Century Gothic" w:cs="Century Gothic"/>
          <w:b w:val="0"/>
          <w:bCs w:val="0"/>
          <w:i w:val="0"/>
          <w:iCs w:val="0"/>
          <w:caps w:val="0"/>
          <w:smallCaps w:val="0"/>
          <w:noProof w:val="0"/>
          <w:sz w:val="20"/>
          <w:szCs w:val="20"/>
          <w:lang w:val="es-MX"/>
        </w:rPr>
        <w:t xml:space="preserve"> hasta las típicas fachadas de ladrillo y el encanto de Nueva Inglaterra, la ciudad tiene </w:t>
      </w:r>
      <w:r w:rsidRPr="4D33839A" w:rsidR="1B8D2344">
        <w:rPr>
          <w:rFonts w:ascii="Century Gothic" w:hAnsi="Century Gothic" w:eastAsia="Century Gothic" w:cs="Century Gothic"/>
          <w:b w:val="0"/>
          <w:bCs w:val="0"/>
          <w:i w:val="0"/>
          <w:iCs w:val="0"/>
          <w:caps w:val="0"/>
          <w:smallCaps w:val="0"/>
          <w:noProof w:val="0"/>
          <w:sz w:val="20"/>
          <w:szCs w:val="20"/>
          <w:lang w:val="es-MX"/>
        </w:rPr>
        <w:t>magia</w:t>
      </w:r>
      <w:r w:rsidRPr="4D33839A" w:rsidR="22ACE7FA">
        <w:rPr>
          <w:rFonts w:ascii="Century Gothic" w:hAnsi="Century Gothic" w:eastAsia="Century Gothic" w:cs="Century Gothic"/>
          <w:b w:val="0"/>
          <w:bCs w:val="0"/>
          <w:i w:val="0"/>
          <w:iCs w:val="0"/>
          <w:caps w:val="0"/>
          <w:smallCaps w:val="0"/>
          <w:noProof w:val="0"/>
          <w:sz w:val="20"/>
          <w:szCs w:val="20"/>
          <w:lang w:val="es-MX"/>
        </w:rPr>
        <w:t xml:space="preserve"> en cada esquina</w:t>
      </w:r>
      <w:r w:rsidRPr="4D33839A" w:rsidR="09BD6411">
        <w:rPr>
          <w:rFonts w:ascii="Century Gothic" w:hAnsi="Century Gothic" w:eastAsia="Century Gothic" w:cs="Century Gothic"/>
          <w:b w:val="0"/>
          <w:bCs w:val="0"/>
          <w:i w:val="0"/>
          <w:iCs w:val="0"/>
          <w:caps w:val="0"/>
          <w:smallCaps w:val="0"/>
          <w:noProof w:val="0"/>
          <w:sz w:val="20"/>
          <w:szCs w:val="20"/>
          <w:lang w:val="es-MX"/>
        </w:rPr>
        <w:t>.</w:t>
      </w:r>
    </w:p>
    <w:p w:rsidR="09BD6411" w:rsidP="4D33839A" w:rsidRDefault="09BD6411" w14:paraId="5BE9CD10" w14:textId="618D7AAA">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4D33839A" w:rsidR="09BD641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w:t>
      </w:r>
      <w:r w:rsidRPr="4D33839A" w:rsidR="2626A6A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ambién conocida como “</w:t>
      </w:r>
      <w:hyperlink r:id="Re9284dc7c1b84f8e">
        <w:r w:rsidRPr="4D33839A" w:rsidR="2626A6A3">
          <w:rPr>
            <w:rStyle w:val="Hyperlink"/>
            <w:rFonts w:ascii="Century Gothic" w:hAnsi="Century Gothic" w:eastAsia="Century Gothic" w:cs="Century Gothic"/>
            <w:b w:val="0"/>
            <w:bCs w:val="0"/>
            <w:i w:val="0"/>
            <w:iCs w:val="0"/>
            <w:caps w:val="0"/>
            <w:smallCaps w:val="0"/>
            <w:noProof w:val="0"/>
            <w:sz w:val="20"/>
            <w:szCs w:val="20"/>
            <w:lang w:val="es-MX"/>
          </w:rPr>
          <w:t>La Cuna de la Libertad</w:t>
        </w:r>
      </w:hyperlink>
      <w:r w:rsidRPr="4D33839A" w:rsidR="2626A6A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4D33839A" w:rsidR="5E15E6F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esta ciudad </w:t>
      </w:r>
      <w:r w:rsidRPr="4D33839A" w:rsidR="2626A6A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alberga los primeros momentos clave para la historia de la Independencia de Estados Unidos, datando de 1773 cuando ocurrió la famosa fiesta del té donde se arrojaron 342 cajas de esta bebida por la borda en el puerto de la ciudad como acto simbólico de resistencia ante Gran Bretaña y dio pie a la eventual guerra de Independencia.</w:t>
      </w:r>
    </w:p>
    <w:p w:rsidR="54D3C357" w:rsidP="13524E4D" w:rsidRDefault="54D3C357" w14:paraId="28BB8938" w14:textId="4025B961">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La guía ideal para este viaje no existe, pero sí la forma de hacer que cada día </w:t>
      </w:r>
      <w:r w:rsidRPr="13524E4D" w:rsidR="309CF0DC">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en esta ciudad valga la pena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conociendo más allá de lo turístico, </w:t>
      </w:r>
      <w:r w:rsidRPr="13524E4D" w:rsidR="34D3322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integrándote</w:t>
      </w:r>
      <w:r w:rsidRPr="13524E4D" w:rsidR="65301B2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 la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esencia de</w:t>
      </w:r>
      <w:r w:rsidRPr="13524E4D" w:rsidR="684521C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los barrios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como si fueras un local.</w:t>
      </w:r>
    </w:p>
    <w:p w:rsidR="41E02068" w:rsidP="54D3C357" w:rsidRDefault="41E02068" w14:paraId="38898926" w14:textId="5322ECB3">
      <w:pPr>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pPr>
      <w:r w:rsidRPr="54D3C357" w:rsidR="41E02068">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¿Cómo moverse?</w:t>
      </w:r>
    </w:p>
    <w:p w:rsidR="54D3C357" w:rsidP="13524E4D" w:rsidRDefault="54D3C357" w14:paraId="79F244A3" w14:textId="12C9E003">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3524E4D" w:rsidR="41E02068">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El sistema de transporte público es muy fácil de usar, por lo que para hacer más eficiente tu día, puedes conseguir en cualquier estación de metro la </w:t>
      </w:r>
      <w:hyperlink r:id="R66badd6927d7469f">
        <w:r w:rsidRPr="13524E4D" w:rsidR="41E02068">
          <w:rPr>
            <w:rStyle w:val="Hyperlink"/>
            <w:rFonts w:ascii="Century Gothic" w:hAnsi="Century Gothic" w:eastAsia="Century Gothic" w:cs="Century Gothic"/>
            <w:b w:val="0"/>
            <w:bCs w:val="0"/>
            <w:i w:val="0"/>
            <w:iCs w:val="0"/>
            <w:caps w:val="0"/>
            <w:smallCaps w:val="0"/>
            <w:strike w:val="0"/>
            <w:dstrike w:val="0"/>
            <w:noProof w:val="0"/>
            <w:sz w:val="20"/>
            <w:szCs w:val="20"/>
            <w:lang w:val="es-MX"/>
          </w:rPr>
          <w:t>CharlieCard</w:t>
        </w:r>
      </w:hyperlink>
      <w:r w:rsidRPr="13524E4D" w:rsidR="41E02068">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hacer recargas por viaje, día, semana o mes, según tus planes de viaje. Esta tarjeta, la puedes usar para el metro, autobús, Silver Line y </w:t>
      </w:r>
      <w:r w:rsidRPr="13524E4D" w:rsidR="41E02068">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Mattapan</w:t>
      </w:r>
      <w:r w:rsidRPr="13524E4D" w:rsidR="41E02068">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Line.</w:t>
      </w:r>
    </w:p>
    <w:p w:rsidR="41E02068" w:rsidP="54D3C357" w:rsidRDefault="41E02068" w14:paraId="0971C0A2" w14:textId="2CE92068">
      <w:pPr>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pPr>
      <w:r w:rsidRPr="54D3C357" w:rsidR="41E02068">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Planifica tus días:</w:t>
      </w:r>
    </w:p>
    <w:p w:rsidR="61A9F99B" w:rsidP="54D3C357" w:rsidRDefault="61A9F99B" w14:paraId="4709CBC5" w14:textId="4AD1FBB7">
      <w:pPr>
        <w:pStyle w:val="Normal"/>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Cada uno de los vibrantes barrios de la ciudad, tiene un concepto distinto gracias a los diversos grupos establecidos a lo largo de esta, por lo que no importa la ubicación de tu hospedaje, siempre habrá algo que disfrutar a sus alrededores.</w:t>
      </w:r>
    </w:p>
    <w:p w:rsidR="3E159EDA" w:rsidP="54D3C357" w:rsidRDefault="3E159EDA" w14:paraId="68D785D7" w14:textId="342194FB">
      <w:pPr>
        <w:jc w:val="both"/>
        <w:rPr>
          <w:rFonts w:ascii="Century Gothic" w:hAnsi="Century Gothic" w:eastAsia="Century Gothic" w:cs="Century Gothic"/>
          <w:b w:val="1"/>
          <w:bCs w:val="1"/>
          <w:i w:val="0"/>
          <w:iCs w:val="0"/>
          <w:caps w:val="0"/>
          <w:smallCaps w:val="0"/>
          <w:noProof w:val="0"/>
          <w:color w:val="000000" w:themeColor="text1" w:themeTint="FF" w:themeShade="FF"/>
          <w:sz w:val="20"/>
          <w:szCs w:val="20"/>
          <w:u w:val="single"/>
          <w:lang w:val="es-MX"/>
        </w:rPr>
      </w:pPr>
      <w:r w:rsidRPr="54D3C357" w:rsidR="3E159EDA">
        <w:rPr>
          <w:rFonts w:ascii="Century Gothic" w:hAnsi="Century Gothic" w:eastAsia="Century Gothic" w:cs="Century Gothic"/>
          <w:b w:val="1"/>
          <w:bCs w:val="1"/>
          <w:i w:val="0"/>
          <w:iCs w:val="0"/>
          <w:caps w:val="0"/>
          <w:smallCaps w:val="0"/>
          <w:noProof w:val="0"/>
          <w:color w:val="000000" w:themeColor="text1" w:themeTint="FF" w:themeShade="FF"/>
          <w:sz w:val="20"/>
          <w:szCs w:val="20"/>
          <w:u w:val="single"/>
          <w:lang w:val="es-MX"/>
        </w:rPr>
        <w:t>Donde todo comienza</w:t>
      </w:r>
    </w:p>
    <w:p w:rsidR="61A9F99B" w:rsidP="54D3C357" w:rsidRDefault="61A9F99B" w14:paraId="45057027" w14:textId="649477A1">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Inicia tu recorrido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caminando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través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Freedom</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Trail</w:t>
      </w:r>
      <w:r w:rsidRPr="54D3C357" w:rsidR="590967A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una ruta de cuatro kilómetros que conecta 16 sitios y monumentos </w:t>
      </w:r>
      <w:r w:rsidRPr="54D3C357" w:rsidR="0F3B94D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históricos</w:t>
      </w:r>
      <w:r w:rsidRPr="54D3C357" w:rsidR="590967A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relacionados con la lucha de la Independencia</w:t>
      </w:r>
      <w:r w:rsidRPr="54D3C357" w:rsidR="4DFE333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Estados Unidos y otros momentos importantes del Boston moderno.</w:t>
      </w:r>
    </w:p>
    <w:p w:rsidR="61A9F99B" w:rsidP="54D3C357" w:rsidRDefault="61A9F99B" w14:paraId="14666FFB" w14:textId="62CAF942">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Durante este </w:t>
      </w:r>
      <w:r w:rsidRPr="54D3C357" w:rsidR="4A546C1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camino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5AB9C02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conocerás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puntos llenos de historia como el Boston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National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Historical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Park, que tiene con sitios turísticos impresionantes, como el </w:t>
      </w:r>
      <w:hyperlink r:id="R193d8e1458524eb2">
        <w:r w:rsidRPr="54D3C357" w:rsidR="61A9F99B">
          <w:rPr>
            <w:rStyle w:val="Hyperlink"/>
            <w:rFonts w:ascii="Century Gothic" w:hAnsi="Century Gothic" w:eastAsia="Century Gothic" w:cs="Century Gothic"/>
            <w:b w:val="0"/>
            <w:bCs w:val="0"/>
            <w:i w:val="0"/>
            <w:iCs w:val="0"/>
            <w:caps w:val="0"/>
            <w:smallCaps w:val="0"/>
            <w:strike w:val="0"/>
            <w:dstrike w:val="0"/>
            <w:noProof w:val="0"/>
            <w:sz w:val="20"/>
            <w:szCs w:val="20"/>
            <w:lang w:val="es-MX"/>
          </w:rPr>
          <w:t>USS Cassin Young</w:t>
        </w:r>
      </w:hyperlink>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 barco restablecido de 1943 que sobrevivió a las batallas del Pacífico de la II Guerra Mundial y a los ataques kamikaze; el </w:t>
      </w:r>
      <w:hyperlink r:id="R411ca26e0f1a4ecb">
        <w:r w:rsidRPr="54D3C357" w:rsidR="61A9F99B">
          <w:rPr>
            <w:rStyle w:val="Hyperlink"/>
            <w:rFonts w:ascii="Century Gothic" w:hAnsi="Century Gothic" w:eastAsia="Century Gothic" w:cs="Century Gothic"/>
            <w:b w:val="0"/>
            <w:bCs w:val="0"/>
            <w:i w:val="0"/>
            <w:iCs w:val="0"/>
            <w:caps w:val="0"/>
            <w:smallCaps w:val="0"/>
            <w:strike w:val="0"/>
            <w:dstrike w:val="0"/>
            <w:noProof w:val="0"/>
            <w:sz w:val="20"/>
            <w:szCs w:val="20"/>
            <w:lang w:val="es-MX"/>
          </w:rPr>
          <w:t>USS Constitution Museum</w:t>
        </w:r>
      </w:hyperlink>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 museo interactivo cerca de la fragata de 1797, que recibió el sobrenombre de “Old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Ironsides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la guerra de 1812, así como el Bunker Hill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Monument</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un obelisco de granito de 67 metros de altura que conmemora la batalla de Bunker Hill, con 294 escalones y vistas panorámicas.</w:t>
      </w:r>
    </w:p>
    <w:p w:rsidR="54D3C357" w:rsidP="13524E4D" w:rsidRDefault="54D3C357" w14:paraId="4D06DEC8" w14:textId="3EACFD3C">
      <w:pPr>
        <w:pStyle w:val="Normal"/>
        <w:suppressLineNumbers w:val="0"/>
        <w:spacing w:before="0" w:beforeAutospacing="off" w:after="160" w:afterAutospacing="off" w:line="279" w:lineRule="auto"/>
        <w:ind w:left="0" w:right="0"/>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3524E4D" w:rsidR="0F952524">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disfrutar de un inolvidable atardecer, puedes dirigirte a la zona de Beacon Hill y el Boston </w:t>
      </w:r>
      <w:r w:rsidRPr="13524E4D" w:rsidR="0F952524">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Public</w:t>
      </w:r>
      <w:r w:rsidRPr="13524E4D" w:rsidR="0F952524">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Garden, el primer jardín botánico público de Estados Unidos con fines decorativos, con senderos diseñados para pasear que conservan tradiciones victorianas y permite admirar las plantas perfectamente pensadas, así como la laguna, los monumentos y las fuentes, y los tradicionales barcos cisne creados y operados durante más de 100 años por la familia Paget</w:t>
      </w:r>
    </w:p>
    <w:p w:rsidR="52956E26" w:rsidP="54D3C357" w:rsidRDefault="52956E26" w14:paraId="5C6D85F9" w14:textId="46B1E946">
      <w:pPr>
        <w:jc w:val="both"/>
        <w:rPr>
          <w:rFonts w:ascii="Century Gothic" w:hAnsi="Century Gothic" w:eastAsia="Century Gothic" w:cs="Century Gothic"/>
          <w:b w:val="1"/>
          <w:bCs w:val="1"/>
          <w:i w:val="0"/>
          <w:iCs w:val="0"/>
          <w:caps w:val="0"/>
          <w:smallCaps w:val="0"/>
          <w:noProof w:val="0"/>
          <w:color w:val="000000" w:themeColor="text1" w:themeTint="FF" w:themeShade="FF"/>
          <w:sz w:val="20"/>
          <w:szCs w:val="20"/>
          <w:u w:val="single"/>
          <w:lang w:val="es-MX"/>
        </w:rPr>
      </w:pPr>
      <w:r w:rsidRPr="54D3C357" w:rsidR="52956E26">
        <w:rPr>
          <w:rFonts w:ascii="Century Gothic" w:hAnsi="Century Gothic" w:eastAsia="Century Gothic" w:cs="Century Gothic"/>
          <w:b w:val="1"/>
          <w:bCs w:val="1"/>
          <w:i w:val="0"/>
          <w:iCs w:val="0"/>
          <w:caps w:val="0"/>
          <w:smallCaps w:val="0"/>
          <w:noProof w:val="0"/>
          <w:color w:val="000000" w:themeColor="text1" w:themeTint="FF" w:themeShade="FF"/>
          <w:sz w:val="20"/>
          <w:szCs w:val="20"/>
          <w:u w:val="single"/>
          <w:lang w:val="es-MX"/>
        </w:rPr>
        <w:t>Sueños antiguos en la era moderna</w:t>
      </w:r>
    </w:p>
    <w:p xmlns:wp14="http://schemas.microsoft.com/office/word/2010/wordml" w:rsidP="54D3C357" wp14:paraId="60721AEC" wp14:textId="752AB361">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w:t>
      </w:r>
      <w:r w:rsidRPr="54D3C357" w:rsidR="72E828B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una inmersión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cultural,</w:t>
      </w:r>
      <w:r w:rsidRPr="54D3C357" w:rsidR="6FB6714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dirígete al sur de Boston</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disfrutar</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w:t>
      </w:r>
      <w:hyperlink r:id="R5237ee496e084494">
        <w:r w:rsidRPr="54D3C357" w:rsidR="61A9F99B">
          <w:rPr>
            <w:rStyle w:val="Hyperlink"/>
            <w:rFonts w:ascii="Century Gothic" w:hAnsi="Century Gothic" w:eastAsia="Century Gothic" w:cs="Century Gothic"/>
            <w:b w:val="0"/>
            <w:bCs w:val="0"/>
            <w:i w:val="0"/>
            <w:iCs w:val="0"/>
            <w:caps w:val="0"/>
            <w:smallCaps w:val="0"/>
            <w:strike w:val="0"/>
            <w:dstrike w:val="0"/>
            <w:noProof w:val="0"/>
            <w:sz w:val="20"/>
            <w:szCs w:val="20"/>
            <w:lang w:val="es-MX"/>
          </w:rPr>
          <w:t>Museo de Bellas Artes de Boston</w:t>
        </w:r>
      </w:hyperlink>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con alas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neoclásica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moderna y una vasta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colección</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va del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antiguo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Egipto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al arte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americano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contemporáneo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incluyendo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obras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Renoir, Monet, Cézanne, Degas y Van Gogh</w:t>
      </w:r>
      <w:r w:rsidRPr="54D3C357" w:rsidR="027FDE8D">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igual forma, uno de los lugares favoritos entre locales y visitantes, es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54167599ae204a27">
        <w:r w:rsidRPr="54D3C357" w:rsidR="61A9F99B">
          <w:rPr>
            <w:rStyle w:val="Hyperlink"/>
            <w:rFonts w:ascii="Century Gothic" w:hAnsi="Century Gothic" w:eastAsia="Century Gothic" w:cs="Century Gothic"/>
            <w:b w:val="0"/>
            <w:bCs w:val="0"/>
            <w:i w:val="0"/>
            <w:iCs w:val="0"/>
            <w:caps w:val="0"/>
            <w:smallCaps w:val="0"/>
            <w:strike w:val="0"/>
            <w:dstrike w:val="0"/>
            <w:noProof w:val="0"/>
            <w:sz w:val="20"/>
            <w:szCs w:val="20"/>
            <w:lang w:val="es-MX"/>
          </w:rPr>
          <w:t>Isabella Stewart Gardner Museum</w:t>
        </w:r>
      </w:hyperlink>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23A4E51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una galería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imita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estilo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veneciano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siglo XV y toma su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nombre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una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millonaria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amante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artes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viajó</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por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mundo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busca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obras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pueden</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verse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hoy</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día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sus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tres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pisos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7F82937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extensión,</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se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exhibe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fantástica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colección</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más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2.500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pinturas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esculturas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muebles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libros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43AD34D1">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peculiares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w:t>
      </w:r>
      <w:r w:rsidRPr="54D3C357" w:rsidR="62D681D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tros curiosos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artículos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p>
    <w:p w:rsidR="54D3C357" w:rsidP="54D3C357" w:rsidRDefault="54D3C357" w14:paraId="11F5B113" w14:textId="2BFBD303">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19BC8CB4" w:rsidP="54D3C357" w:rsidRDefault="19BC8CB4" w14:paraId="63E5189E" w14:textId="090DA870">
      <w:pPr>
        <w:jc w:val="both"/>
        <w:rPr>
          <w:rFonts w:ascii="Century Gothic" w:hAnsi="Century Gothic" w:eastAsia="Century Gothic" w:cs="Century Gothic"/>
          <w:b w:val="1"/>
          <w:bCs w:val="1"/>
          <w:i w:val="0"/>
          <w:iCs w:val="0"/>
          <w:caps w:val="0"/>
          <w:smallCaps w:val="0"/>
          <w:noProof w:val="0"/>
          <w:color w:val="000000" w:themeColor="text1" w:themeTint="FF" w:themeShade="FF"/>
          <w:sz w:val="20"/>
          <w:szCs w:val="20"/>
          <w:u w:val="single"/>
          <w:lang w:val="es-MX"/>
        </w:rPr>
      </w:pPr>
      <w:r w:rsidRPr="54D3C357" w:rsidR="19BC8CB4">
        <w:rPr>
          <w:rFonts w:ascii="Century Gothic" w:hAnsi="Century Gothic" w:eastAsia="Century Gothic" w:cs="Century Gothic"/>
          <w:b w:val="1"/>
          <w:bCs w:val="1"/>
          <w:i w:val="0"/>
          <w:iCs w:val="0"/>
          <w:caps w:val="0"/>
          <w:smallCaps w:val="0"/>
          <w:noProof w:val="0"/>
          <w:color w:val="000000" w:themeColor="text1" w:themeTint="FF" w:themeShade="FF"/>
          <w:sz w:val="20"/>
          <w:szCs w:val="20"/>
          <w:u w:val="single"/>
          <w:lang w:val="es-MX"/>
        </w:rPr>
        <w:t xml:space="preserve">Ciudad de </w:t>
      </w:r>
      <w:r w:rsidRPr="54D3C357" w:rsidR="46F74989">
        <w:rPr>
          <w:rFonts w:ascii="Century Gothic" w:hAnsi="Century Gothic" w:eastAsia="Century Gothic" w:cs="Century Gothic"/>
          <w:b w:val="1"/>
          <w:bCs w:val="1"/>
          <w:i w:val="0"/>
          <w:iCs w:val="0"/>
          <w:caps w:val="0"/>
          <w:smallCaps w:val="0"/>
          <w:noProof w:val="0"/>
          <w:color w:val="000000" w:themeColor="text1" w:themeTint="FF" w:themeShade="FF"/>
          <w:sz w:val="20"/>
          <w:szCs w:val="20"/>
          <w:u w:val="single"/>
          <w:lang w:val="es-MX"/>
        </w:rPr>
        <w:t>campeones</w:t>
      </w:r>
    </w:p>
    <w:p xmlns:wp14="http://schemas.microsoft.com/office/word/2010/wordml" w:rsidP="54D3C357" wp14:paraId="7A87ABB5" wp14:textId="5DDDF0CF">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Boston es anfitrión de cuatro de los equipos deportivos más queridos de todo el país, por lo que en tu itinerario no puede faltar la visita a cualquiera de las casas de estos deportes, que incluso si las fechas coinciden,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te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proporciona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oportunidad</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inolvidable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ver 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tus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atletas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favoritos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acción</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w:t>
      </w:r>
    </w:p>
    <w:p xmlns:wp14="http://schemas.microsoft.com/office/word/2010/wordml" w:rsidP="54D3C357" wp14:paraId="4334EE61" wp14:textId="1316E901">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Si eres amante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baseball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9712b76f42d649a2">
        <w:r w:rsidRPr="54D3C357" w:rsidR="61A9F99B">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Fenway Park</w:t>
        </w:r>
      </w:hyperlink>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debe encabezar la lista de tus lugares por visitar, ya que es el estadio de las grandes ligas más antiguo de Estados Unidos, marcando su lugar en la historia del deporte. Este parque es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hogar</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mundialmente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famoso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equipo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béisbol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Boston Red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Sox</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ofrece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recorridos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desde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15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minutos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hasta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todo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día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ir</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tras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bambalinas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conocer</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historia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estadio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vestidores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Red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Sox</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Hall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of</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Fame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xmlns:wp14="http://schemas.microsoft.com/office/word/2010/wordml" w:rsidP="54D3C357" wp14:paraId="4B4C319C" wp14:textId="343AF102">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seguidores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basketball y hockey,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Boston Celtics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Boston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Bruins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comparten</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casa en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corazón de Boston,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desde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45819d3fc55645be">
        <w:r w:rsidRPr="54D3C357" w:rsidR="61A9F99B">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TD Garden</w:t>
        </w:r>
      </w:hyperlink>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este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complejo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deportivo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entretenimiento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es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además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más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grande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toda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región</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Nueva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Inglaterra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también</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es sede para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conciertos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otros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eventos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culturales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alberga en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piso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3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Museo del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Deporte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en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piso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9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todas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banderolas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campeonatos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disfrutar</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unas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vistas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privilegiadas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todo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estadio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incluidas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camisetas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equipos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utilizados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durante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partidos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xmlns:wp14="http://schemas.microsoft.com/office/word/2010/wordml" w:rsidP="13524E4D" wp14:paraId="258B1534" wp14:textId="08299F1B">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En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Foxborough</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aproximadamente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unos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45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minutos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centro de Boston, se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encuentra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uno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estadios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fútbol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más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icónicos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toda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liga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250af57d1b9d48aa">
        <w:r w:rsidRPr="13524E4D" w:rsidR="61A9F99B">
          <w:rPr>
            <w:rStyle w:val="Hyperlink"/>
            <w:rFonts w:ascii="Century Gothic" w:hAnsi="Century Gothic" w:eastAsia="Century Gothic" w:cs="Century Gothic"/>
            <w:b w:val="0"/>
            <w:bCs w:val="0"/>
            <w:i w:val="0"/>
            <w:iCs w:val="0"/>
            <w:caps w:val="0"/>
            <w:smallCaps w:val="0"/>
            <w:strike w:val="0"/>
            <w:dstrike w:val="0"/>
            <w:noProof w:val="0"/>
            <w:sz w:val="20"/>
            <w:szCs w:val="20"/>
            <w:lang w:val="es-MX"/>
          </w:rPr>
          <w:t>Gillette Stadium</w:t>
        </w:r>
      </w:hyperlink>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New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England</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Patriots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uno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más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premiados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toda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historia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deporte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Aquí</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podrás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descubrir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historia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Patriots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fútbol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mediante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exhibiciones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interactivas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Patriots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Hall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of</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Fam</w:t>
      </w:r>
      <w:r w:rsidRPr="13524E4D" w:rsidR="0BF14EE4">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luego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subir al Gillette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Stadium</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Lighthouse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tener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increíbles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vistas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Boston y Providence, Rhode Island,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desde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plataforma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observación</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sin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dejar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pasar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cc39febba5d642ba">
        <w:r w:rsidRPr="13524E4D" w:rsidR="61A9F99B">
          <w:rPr>
            <w:rStyle w:val="Hyperlink"/>
            <w:rFonts w:ascii="Century Gothic" w:hAnsi="Century Gothic" w:eastAsia="Century Gothic" w:cs="Century Gothic"/>
            <w:b w:val="0"/>
            <w:bCs w:val="0"/>
            <w:i w:val="0"/>
            <w:iCs w:val="0"/>
            <w:caps w:val="0"/>
            <w:smallCaps w:val="0"/>
            <w:strike w:val="0"/>
            <w:dstrike w:val="0"/>
            <w:noProof w:val="0"/>
            <w:sz w:val="20"/>
            <w:szCs w:val="20"/>
            <w:lang w:val="es-MX"/>
          </w:rPr>
          <w:t>Patriots Place</w:t>
        </w:r>
      </w:hyperlink>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 centro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comercial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al aire libre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construido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alrededor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Estadio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59430D0A" w:rsidP="54D3C357" w:rsidRDefault="59430D0A" w14:paraId="0B071EB1" w14:textId="078E4300">
      <w:pPr>
        <w:pStyle w:val="Normal"/>
        <w:suppressLineNumbers w:val="0"/>
        <w:bidi w:val="0"/>
        <w:spacing w:before="0" w:beforeAutospacing="off" w:after="160" w:afterAutospacing="off" w:line="279" w:lineRule="auto"/>
        <w:ind w:left="0" w:right="0"/>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pPr>
      <w:r w:rsidRPr="54D3C357" w:rsidR="59430D0A">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 xml:space="preserve">Boston y </w:t>
      </w:r>
      <w:r w:rsidRPr="54D3C357" w:rsidR="4753C484">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alrededores</w:t>
      </w:r>
    </w:p>
    <w:p xmlns:wp14="http://schemas.microsoft.com/office/word/2010/wordml" w:rsidP="13524E4D" wp14:paraId="2BDCCC55" wp14:textId="293E4FD4">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Ciudades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coloridas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pequeños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pueblos al norte de Boston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celebran</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su fascinante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historia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durante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todo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año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lo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da 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visitantes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oportunidad</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participar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cautivantes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eventos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culturales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Uno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pueblos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más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populares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es </w:t>
      </w:r>
      <w:hyperlink r:id="R03661ce581a74437">
        <w:r w:rsidRPr="13524E4D" w:rsidR="61A9F99B">
          <w:rPr>
            <w:rStyle w:val="Hyperlink"/>
            <w:rFonts w:ascii="Century Gothic" w:hAnsi="Century Gothic" w:eastAsia="Century Gothic" w:cs="Century Gothic"/>
            <w:b w:val="1"/>
            <w:bCs w:val="1"/>
            <w:i w:val="0"/>
            <w:iCs w:val="0"/>
            <w:caps w:val="0"/>
            <w:smallCaps w:val="0"/>
            <w:strike w:val="0"/>
            <w:dstrike w:val="0"/>
            <w:noProof w:val="0"/>
            <w:sz w:val="20"/>
            <w:szCs w:val="20"/>
            <w:lang w:val="es-MX"/>
          </w:rPr>
          <w:t>Salem</w:t>
        </w:r>
      </w:hyperlink>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 pesar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haber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ganado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su fama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gracias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las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historias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3788045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alrededor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juicios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por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brujería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siglo XVII, es un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pequeño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poblado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acogedor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sus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edificios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te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invitarán</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explorar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su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historia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pequeños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rincones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inesperados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como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jardín</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hyperlink r:id="R59f41403a3304e03">
        <w:r w:rsidRPr="13524E4D" w:rsidR="61A9F99B">
          <w:rPr>
            <w:rStyle w:val="Hyperlink"/>
            <w:rFonts w:ascii="Century Gothic" w:hAnsi="Century Gothic" w:eastAsia="Century Gothic" w:cs="Century Gothic"/>
            <w:b w:val="0"/>
            <w:bCs w:val="0"/>
            <w:i w:val="0"/>
            <w:iCs w:val="0"/>
            <w:caps w:val="0"/>
            <w:smallCaps w:val="0"/>
            <w:strike w:val="0"/>
            <w:dstrike w:val="0"/>
            <w:noProof w:val="0"/>
            <w:sz w:val="20"/>
            <w:szCs w:val="20"/>
            <w:lang w:val="es-MX"/>
          </w:rPr>
          <w:t>Ropes Mansion and Garden</w:t>
        </w:r>
      </w:hyperlink>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cual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podrás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encontrar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varios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locales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salen</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caminar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leer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sus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bancas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o solo a tomar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aire durante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todo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día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xmlns:wp14="http://schemas.microsoft.com/office/word/2010/wordml" w:rsidP="54D3C357" wp14:paraId="53EA05F9" wp14:textId="68739605">
      <w:pPr>
        <w:pStyle w:val="Normal"/>
        <w:suppressLineNumbers w:val="0"/>
        <w:bidi w:val="0"/>
        <w:spacing w:before="0" w:beforeAutospacing="off" w:after="160" w:afterAutospacing="off" w:line="279" w:lineRule="auto"/>
        <w:ind w:left="0" w:right="0"/>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4BB8524D">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Otra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zonas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imperdibles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es </w:t>
      </w:r>
      <w:hyperlink r:id="R3a423ff205ce4f78">
        <w:r w:rsidRPr="54D3C357" w:rsidR="61A9F99B">
          <w:rPr>
            <w:rStyle w:val="Hyperlink"/>
            <w:rFonts w:ascii="Century Gothic" w:hAnsi="Century Gothic" w:eastAsia="Century Gothic" w:cs="Century Gothic"/>
            <w:b w:val="1"/>
            <w:bCs w:val="1"/>
            <w:i w:val="0"/>
            <w:iCs w:val="0"/>
            <w:caps w:val="0"/>
            <w:smallCaps w:val="0"/>
            <w:noProof w:val="0"/>
            <w:sz w:val="20"/>
            <w:szCs w:val="20"/>
            <w:lang w:val="es-MX"/>
          </w:rPr>
          <w:t>Cambridge</w:t>
        </w:r>
      </w:hyperlink>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una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ciudades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más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antiguas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Estados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Unidos, </w:t>
      </w:r>
      <w:r w:rsidRPr="54D3C357" w:rsidR="3C06B20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3C06B20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por lo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mismo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tiene una larga y rica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historia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ha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establecido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como un centro educativo y cultural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renombre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todo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mundo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ya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alberga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universidades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más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prestigiosas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del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mundo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00d1c0082d774a7f">
        <w:r w:rsidRPr="54D3C357" w:rsidR="61A9F99B">
          <w:rPr>
            <w:rStyle w:val="Hyperlink"/>
            <w:rFonts w:ascii="Century Gothic" w:hAnsi="Century Gothic" w:eastAsia="Century Gothic" w:cs="Century Gothic"/>
            <w:b w:val="0"/>
            <w:bCs w:val="0"/>
            <w:i w:val="0"/>
            <w:iCs w:val="0"/>
            <w:caps w:val="0"/>
            <w:smallCaps w:val="0"/>
            <w:noProof w:val="0"/>
            <w:sz w:val="20"/>
            <w:szCs w:val="20"/>
            <w:lang w:val="es-MX"/>
          </w:rPr>
          <w:t>Harvard</w:t>
        </w:r>
      </w:hyperlink>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6b3291756fac4d69">
        <w:r w:rsidRPr="54D3C357" w:rsidR="61A9F99B">
          <w:rPr>
            <w:rStyle w:val="Hyperlink"/>
            <w:rFonts w:ascii="Century Gothic" w:hAnsi="Century Gothic" w:eastAsia="Century Gothic" w:cs="Century Gothic"/>
            <w:b w:val="0"/>
            <w:bCs w:val="0"/>
            <w:i w:val="0"/>
            <w:iCs w:val="0"/>
            <w:caps w:val="0"/>
            <w:smallCaps w:val="0"/>
            <w:noProof w:val="0"/>
            <w:sz w:val="20"/>
            <w:szCs w:val="20"/>
            <w:lang w:val="es-MX"/>
          </w:rPr>
          <w:t>MIT</w:t>
        </w:r>
      </w:hyperlink>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Ya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sea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estés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buscando un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paseo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tranquilo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o una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salida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nocturna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por la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ciudad</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Cambridge tiene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todo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cerrar</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con broche de oro tu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viaje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por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Nueva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Inglaterra</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xmlns:wp14="http://schemas.microsoft.com/office/word/2010/wordml" w:rsidP="54D3C357" wp14:paraId="39606C6E" wp14:textId="6CB44448">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Tanto Harvard como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MIT,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tienen</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espacios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actividades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abiertas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al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público</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general por lo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podrás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explorar</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museos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exhibiciones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interactivas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explorar</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bibliotecas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así</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como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asistir</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conferencias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seminarios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otros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eventos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o tan solo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disfrutar</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hermosos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jardines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senderos</w:t>
      </w:r>
      <w:r w:rsidRPr="54D3C357"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la zona.</w:t>
      </w:r>
    </w:p>
    <w:p xmlns:wp14="http://schemas.microsoft.com/office/word/2010/wordml" w:rsidP="13524E4D" wp14:paraId="5CBA9B92" wp14:textId="01496820">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Con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sus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restaurantes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tiendas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hoteles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vida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nocturna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Cambridge es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el</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lugar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perfecto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explorar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cultura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Nueva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Inglaterra</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mientras</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te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envuelve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en un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acogedor</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amigable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ambiente de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tranquilidad</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te </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hará</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sentir </w:t>
      </w:r>
      <w:r w:rsidRPr="13524E4D" w:rsidR="6A50A03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parte de esto</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r w:rsidRPr="13524E4D" w:rsidR="61A9F99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p>
    <w:p xmlns:wp14="http://schemas.microsoft.com/office/word/2010/wordml" w:rsidP="54D3C357" wp14:paraId="7E6650AF" wp14:textId="34172C30">
      <w:pPr>
        <w:jc w:val="both"/>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pPr>
      <w:r w:rsidRPr="54D3C357" w:rsidR="3F2DCED6">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w:t>
      </w:r>
      <w:r w:rsidRPr="54D3C357" w:rsidR="3F2DCED6">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Dónde</w:t>
      </w:r>
      <w:r w:rsidRPr="54D3C357" w:rsidR="3F2DCED6">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 xml:space="preserve"> </w:t>
      </w:r>
      <w:r w:rsidRPr="54D3C357" w:rsidR="3F2DCED6">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comer</w:t>
      </w:r>
      <w:r w:rsidRPr="54D3C357" w:rsidR="3F2DCED6">
        <w:rPr>
          <w:rFonts w:ascii="Century Gothic" w:hAnsi="Century Gothic" w:eastAsia="Century Gothic" w:cs="Century Gothic"/>
          <w:b w:val="1"/>
          <w:bCs w:val="1"/>
          <w:i w:val="0"/>
          <w:iCs w:val="0"/>
          <w:caps w:val="0"/>
          <w:smallCaps w:val="0"/>
          <w:noProof w:val="0"/>
          <w:color w:val="000000" w:themeColor="text1" w:themeTint="FF" w:themeShade="FF"/>
          <w:sz w:val="22"/>
          <w:szCs w:val="22"/>
          <w:lang w:val="es-MX"/>
        </w:rPr>
        <w:t>?</w:t>
      </w:r>
    </w:p>
    <w:p xmlns:wp14="http://schemas.microsoft.com/office/word/2010/wordml" w:rsidP="54D3C357" wp14:paraId="5290EB98" wp14:textId="158766EC">
      <w:pPr>
        <w:pStyle w:val="Normal"/>
        <w:jc w:val="both"/>
        <w:rPr>
          <w:rFonts w:ascii="Century Gothic" w:hAnsi="Century Gothic" w:eastAsia="Century Gothic" w:cs="Century Gothic"/>
          <w:noProof w:val="0"/>
          <w:sz w:val="20"/>
          <w:szCs w:val="20"/>
          <w:lang w:val="es-MX"/>
        </w:rPr>
      </w:pPr>
      <w:r w:rsidRPr="54D3C357" w:rsidR="028A7758">
        <w:rPr>
          <w:rFonts w:ascii="Century Gothic" w:hAnsi="Century Gothic" w:eastAsia="Century Gothic" w:cs="Century Gothic"/>
          <w:noProof w:val="0"/>
          <w:sz w:val="20"/>
          <w:szCs w:val="20"/>
          <w:lang w:val="es-MX"/>
        </w:rPr>
        <w:t>Boston se distingue también por su propuesta gastronómica vibrante y diversa, que refleja su herencia portuaria y su carácter cosmopolita. Desde los clásicos mariscos frescos, como la mundialmente famosa langosta, hasta los innovadores platos que incorporan influencias globales, la cocina de Boston es un festín para los sentidos.</w:t>
      </w:r>
    </w:p>
    <w:p xmlns:wp14="http://schemas.microsoft.com/office/word/2010/wordml" w:rsidP="54D3C357" wp14:paraId="603F6E48" wp14:textId="74D7E5FA">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198CD91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Para comenzar tu día, elige</w:t>
      </w:r>
      <w:r w:rsidRPr="54D3C357" w:rsidR="3F2DCED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una cafetería popular local como </w:t>
      </w:r>
      <w:hyperlink r:id="R640e59bcbcaa477e">
        <w:r w:rsidRPr="54D3C357" w:rsidR="3F2DCED6">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Tatte Bakery &amp; Café</w:t>
        </w:r>
      </w:hyperlink>
      <w:r w:rsidRPr="54D3C357" w:rsidR="3F2DCED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que tiene varias sucursales a lo largo de la ciudad, y ofrece menús completos durante las 24</w:t>
      </w:r>
      <w:r w:rsidRPr="54D3C357" w:rsidR="5425D72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horas.</w:t>
      </w:r>
    </w:p>
    <w:p xmlns:wp14="http://schemas.microsoft.com/office/word/2010/wordml" w:rsidP="54D3C357" wp14:paraId="358BA23C" wp14:textId="1EEF0F96">
      <w:pPr>
        <w:pStyle w:val="Normal"/>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62FA5BD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Siguiendo con el lado histórico de la ciudad, ubicado en </w:t>
      </w:r>
      <w:r w:rsidRPr="54D3C357" w:rsidR="62FA5BD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Freedom</w:t>
      </w:r>
      <w:r w:rsidRPr="54D3C357" w:rsidR="62FA5BD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Trail, cerca de </w:t>
      </w:r>
      <w:r w:rsidRPr="54D3C357" w:rsidR="62FA5BD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Faneuil</w:t>
      </w:r>
      <w:r w:rsidRPr="54D3C357" w:rsidR="62FA5BD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Hall, se encuentra el </w:t>
      </w:r>
      <w:hyperlink r:id="R137ba31834064dcd">
        <w:r w:rsidRPr="54D3C357" w:rsidR="62FA5BD3">
          <w:rPr>
            <w:rStyle w:val="Hyperlink"/>
            <w:rFonts w:ascii="Century Gothic" w:hAnsi="Century Gothic" w:eastAsia="Century Gothic" w:cs="Century Gothic"/>
            <w:b w:val="0"/>
            <w:bCs w:val="0"/>
            <w:i w:val="0"/>
            <w:iCs w:val="0"/>
            <w:caps w:val="0"/>
            <w:smallCaps w:val="0"/>
            <w:strike w:val="0"/>
            <w:dstrike w:val="0"/>
            <w:noProof w:val="0"/>
            <w:sz w:val="20"/>
            <w:szCs w:val="20"/>
            <w:lang w:val="es-MX"/>
          </w:rPr>
          <w:t>Union Oyster House</w:t>
        </w:r>
      </w:hyperlink>
      <w:r w:rsidRPr="54D3C357" w:rsidR="62FA5BD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que disfruta de la distinción de ser el restaurante más antiguo de Estados Unidos. Este establecimiento de Boston, ubicado en un edificio que data de la época </w:t>
      </w:r>
      <w:r w:rsidRPr="54D3C357" w:rsidR="62FA5BD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pre-revolucionaria</w:t>
      </w:r>
      <w:r w:rsidRPr="54D3C357" w:rsidR="62FA5BD3">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comenzó a servir comida en 1826 y ha continuado desde entonces con su icónica barra de ostras.</w:t>
      </w:r>
    </w:p>
    <w:p xmlns:wp14="http://schemas.microsoft.com/office/word/2010/wordml" w:rsidP="13524E4D" wp14:paraId="1761A23B" wp14:textId="7780E139">
      <w:pPr>
        <w:pStyle w:val="Normal"/>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3524E4D" w:rsidR="07B9A99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Uno de los barrios favoritos para comer en toda la ciudad, es North </w:t>
      </w:r>
      <w:r w:rsidRPr="13524E4D" w:rsidR="07B9A99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End</w:t>
      </w:r>
      <w:r w:rsidRPr="13524E4D" w:rsidR="07B9A99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zona donde converge lo mejor de dos mundos: Estados Unidos e Italia. Este vibrante barrio está lleno de restaurantes y trattorias familiares con ambientes auténticos y hogareños como el caso de </w:t>
      </w:r>
      <w:hyperlink r:id="R14bd7bccaa4e4c9c">
        <w:r w:rsidRPr="13524E4D" w:rsidR="07B9A992">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TABLE</w:t>
        </w:r>
      </w:hyperlink>
      <w:r w:rsidRPr="13524E4D" w:rsidR="07B9A99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 grupo gastronómico que ofrece distintos conceptos como café y </w:t>
      </w:r>
      <w:r w:rsidRPr="13524E4D" w:rsidR="07B9A992">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MX"/>
        </w:rPr>
        <w:t>gelato</w:t>
      </w:r>
      <w:r w:rsidRPr="13524E4D" w:rsidR="07B9A99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sus famosos sándwiches de </w:t>
      </w:r>
      <w:r w:rsidRPr="13524E4D" w:rsidR="07B9A99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focaccia</w:t>
      </w:r>
      <w:r w:rsidRPr="13524E4D" w:rsidR="07B9A99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casero hechos al momento que te dejarán pensando en su auténtico sabor por días. Al igual que </w:t>
      </w:r>
      <w:hyperlink r:id="R40e5203a2b174a02">
        <w:r w:rsidRPr="13524E4D" w:rsidR="07B9A992">
          <w:rPr>
            <w:rStyle w:val="Hyperlink"/>
            <w:rFonts w:ascii="Century Gothic" w:hAnsi="Century Gothic" w:eastAsia="Century Gothic" w:cs="Century Gothic"/>
            <w:b w:val="0"/>
            <w:bCs w:val="0"/>
            <w:i w:val="0"/>
            <w:iCs w:val="0"/>
            <w:caps w:val="0"/>
            <w:smallCaps w:val="0"/>
            <w:noProof w:val="0"/>
            <w:sz w:val="20"/>
            <w:szCs w:val="20"/>
            <w:lang w:val="es-MX"/>
          </w:rPr>
          <w:t>Mamma</w:t>
        </w:r>
        <w:r w:rsidRPr="13524E4D" w:rsidR="07B9A992">
          <w:rPr>
            <w:rStyle w:val="Hyperlink"/>
            <w:rFonts w:ascii="Century Gothic" w:hAnsi="Century Gothic" w:eastAsia="Century Gothic" w:cs="Century Gothic"/>
            <w:b w:val="0"/>
            <w:bCs w:val="0"/>
            <w:i w:val="0"/>
            <w:iCs w:val="0"/>
            <w:caps w:val="0"/>
            <w:smallCaps w:val="0"/>
            <w:noProof w:val="0"/>
            <w:sz w:val="20"/>
            <w:szCs w:val="20"/>
            <w:lang w:val="es-MX"/>
          </w:rPr>
          <w:t xml:space="preserve"> María</w:t>
        </w:r>
      </w:hyperlink>
      <w:r w:rsidRPr="13524E4D" w:rsidR="07B9A99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r w:rsidRPr="13524E4D" w:rsidR="6773E0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una aclamada cocina italiana auténtica servida en cinco elegantes áreas de comedor dentro de un establecimiento histórico del año 1830, construido con ladrillo adosado, que cuenta con vistas a la plaza pública más antigua de Estados Unidos, North Square.</w:t>
      </w:r>
    </w:p>
    <w:p xmlns:wp14="http://schemas.microsoft.com/office/word/2010/wordml" w:rsidP="54D3C357" wp14:paraId="60AEBB6D" wp14:textId="518E5E00">
      <w:pPr>
        <w:pStyle w:val="Normal"/>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54D3C357" w:rsidR="6773E0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cerrar el día, elige entre cenas tranquilas en la zona de Beacon Hill tiene una amplia oferta gastronómica como </w:t>
      </w:r>
      <w:hyperlink r:id="Rdb00ce6ac1a342a5">
        <w:r w:rsidRPr="54D3C357" w:rsidR="6773E0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75 Chestnut</w:t>
        </w:r>
      </w:hyperlink>
      <w:r w:rsidRPr="54D3C357" w:rsidR="6773E0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un íntimo restaurante que abre sus puertas a una cocina fusión italiana-</w:t>
      </w:r>
      <w:r w:rsidRPr="54D3C357" w:rsidR="6773E0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neoinglesa</w:t>
      </w:r>
      <w:r w:rsidRPr="54D3C357" w:rsidR="6773E0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con platillos especiales como la pasta con langosta de Maine o los ravioles con calabaza y queso de cabra de Vermont, y South Boston</w:t>
      </w:r>
      <w:r w:rsidRPr="54D3C357" w:rsidR="5AD8637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una energética zona llena de </w:t>
      </w:r>
      <w:r w:rsidRPr="54D3C357" w:rsidR="5AD8637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tavernas</w:t>
      </w:r>
      <w:r w:rsidRPr="54D3C357" w:rsidR="5AD8637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bares con música en vivo y una variedad de cervezas artesanales locales en su menú que enaltecen los sabores de los productos de Nueva Inglaterra</w:t>
      </w:r>
      <w:r w:rsidRPr="54D3C357" w:rsidR="171F94A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como </w:t>
      </w:r>
      <w:hyperlink r:id="R2610f4b907374b8a">
        <w:r w:rsidRPr="54D3C357" w:rsidR="571D8C4A">
          <w:rPr>
            <w:rStyle w:val="Hyperlink"/>
            <w:rFonts w:ascii="Century Gothic" w:hAnsi="Century Gothic" w:eastAsia="Century Gothic" w:cs="Century Gothic"/>
            <w:b w:val="0"/>
            <w:bCs w:val="0"/>
            <w:i w:val="0"/>
            <w:iCs w:val="0"/>
            <w:caps w:val="0"/>
            <w:smallCaps w:val="0"/>
            <w:noProof w:val="0"/>
            <w:sz w:val="20"/>
            <w:szCs w:val="20"/>
            <w:lang w:val="es-MX"/>
          </w:rPr>
          <w:t>Layla’s</w:t>
        </w:r>
        <w:r w:rsidRPr="54D3C357" w:rsidR="571D8C4A">
          <w:rPr>
            <w:rStyle w:val="Hyperlink"/>
            <w:rFonts w:ascii="Century Gothic" w:hAnsi="Century Gothic" w:eastAsia="Century Gothic" w:cs="Century Gothic"/>
            <w:b w:val="0"/>
            <w:bCs w:val="0"/>
            <w:i w:val="0"/>
            <w:iCs w:val="0"/>
            <w:caps w:val="0"/>
            <w:smallCaps w:val="0"/>
            <w:noProof w:val="0"/>
            <w:sz w:val="20"/>
            <w:szCs w:val="20"/>
            <w:lang w:val="es-MX"/>
          </w:rPr>
          <w:t xml:space="preserve"> American Tavern</w:t>
        </w:r>
        <w:r w:rsidRPr="54D3C357" w:rsidR="5AD86376">
          <w:rPr>
            <w:rStyle w:val="Hyperlink"/>
            <w:rFonts w:ascii="Century Gothic" w:hAnsi="Century Gothic" w:eastAsia="Century Gothic" w:cs="Century Gothic"/>
            <w:b w:val="0"/>
            <w:bCs w:val="0"/>
            <w:i w:val="0"/>
            <w:iCs w:val="0"/>
            <w:caps w:val="0"/>
            <w:smallCaps w:val="0"/>
            <w:noProof w:val="0"/>
            <w:sz w:val="20"/>
            <w:szCs w:val="20"/>
            <w:lang w:val="es-MX"/>
          </w:rPr>
          <w:t>,</w:t>
        </w:r>
      </w:hyperlink>
      <w:r w:rsidRPr="54D3C357" w:rsidR="5AD8637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54D3C357" w:rsidR="484EC5B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que como</w:t>
      </w:r>
      <w:r w:rsidRPr="54D3C357" w:rsidR="5AD8637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la mayoría de estos lugares abre sus puertas temprano, p</w:t>
      </w:r>
      <w:r w:rsidRPr="54D3C357" w:rsidR="1B6F342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ara disfrutar de su menú y acogedor ambiente</w:t>
      </w:r>
      <w:r w:rsidRPr="54D3C357" w:rsidR="5AD8637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p>
    <w:p xmlns:wp14="http://schemas.microsoft.com/office/word/2010/wordml" w:rsidP="54D3C357" wp14:paraId="25ED0ED7" wp14:textId="466050AF">
      <w:pPr>
        <w:pStyle w:val="Normal"/>
        <w:jc w:val="both"/>
        <w:rPr>
          <w:rFonts w:ascii="Century Gothic" w:hAnsi="Century Gothic" w:eastAsia="Century Gothic" w:cs="Century Gothic"/>
          <w:noProof w:val="0"/>
          <w:sz w:val="20"/>
          <w:szCs w:val="20"/>
          <w:lang w:val="es-MX"/>
        </w:rPr>
      </w:pPr>
      <w:r w:rsidRPr="13524E4D" w:rsidR="39AA2AA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De igual forma, si te encuentras en Cambridge, podrás </w:t>
      </w:r>
      <w:r w:rsidRPr="13524E4D" w:rsidR="39AA2AA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descubrir</w:t>
      </w:r>
      <w:r w:rsidRPr="13524E4D" w:rsidR="39AA2AA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diversas opciones de restaurantes </w:t>
      </w:r>
      <w:r w:rsidRPr="13524E4D" w:rsidR="03E4A2A6">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alrededor</w:t>
      </w:r>
      <w:r w:rsidRPr="13524E4D" w:rsidR="37A7EB9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de Harvard Square</w:t>
      </w:r>
      <w:r w:rsidRPr="13524E4D" w:rsidR="61F31D4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como </w:t>
      </w:r>
      <w:hyperlink r:id="R8cba4bb13cf34ba2">
        <w:r w:rsidRPr="13524E4D" w:rsidR="61F31D4F">
          <w:rPr>
            <w:rStyle w:val="Hyperlink"/>
            <w:rFonts w:ascii="Century Gothic" w:hAnsi="Century Gothic" w:eastAsia="Century Gothic" w:cs="Century Gothic"/>
            <w:b w:val="0"/>
            <w:bCs w:val="0"/>
            <w:i w:val="0"/>
            <w:iCs w:val="0"/>
            <w:caps w:val="0"/>
            <w:smallCaps w:val="0"/>
            <w:noProof w:val="0"/>
            <w:sz w:val="20"/>
            <w:szCs w:val="20"/>
            <w:lang w:val="es-MX"/>
          </w:rPr>
          <w:t>Rusell</w:t>
        </w:r>
        <w:r w:rsidRPr="13524E4D" w:rsidR="61F31D4F">
          <w:rPr>
            <w:rStyle w:val="Hyperlink"/>
            <w:rFonts w:ascii="Century Gothic" w:hAnsi="Century Gothic" w:eastAsia="Century Gothic" w:cs="Century Gothic"/>
            <w:b w:val="0"/>
            <w:bCs w:val="0"/>
            <w:i w:val="0"/>
            <w:iCs w:val="0"/>
            <w:caps w:val="0"/>
            <w:smallCaps w:val="0"/>
            <w:noProof w:val="0"/>
            <w:sz w:val="20"/>
            <w:szCs w:val="20"/>
            <w:lang w:val="es-MX"/>
          </w:rPr>
          <w:t xml:space="preserve"> House </w:t>
        </w:r>
        <w:r w:rsidRPr="13524E4D" w:rsidR="61F31D4F">
          <w:rPr>
            <w:rStyle w:val="Hyperlink"/>
            <w:rFonts w:ascii="Century Gothic" w:hAnsi="Century Gothic" w:eastAsia="Century Gothic" w:cs="Century Gothic"/>
            <w:b w:val="0"/>
            <w:bCs w:val="0"/>
            <w:i w:val="0"/>
            <w:iCs w:val="0"/>
            <w:caps w:val="0"/>
            <w:smallCaps w:val="0"/>
            <w:noProof w:val="0"/>
            <w:sz w:val="20"/>
            <w:szCs w:val="20"/>
            <w:lang w:val="es-MX"/>
          </w:rPr>
          <w:t>Tavern</w:t>
        </w:r>
      </w:hyperlink>
      <w:r w:rsidRPr="13524E4D" w:rsidR="61F31D4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si </w:t>
      </w:r>
      <w:r w:rsidRPr="13524E4D" w:rsidR="24BA61C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es que </w:t>
      </w:r>
      <w:r w:rsidRPr="13524E4D" w:rsidR="61F31D4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buscas comida tipo americana</w:t>
      </w:r>
      <w:r w:rsidRPr="13524E4D" w:rsidR="0E1CCAC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cervezas locales</w:t>
      </w:r>
      <w:r w:rsidRPr="13524E4D" w:rsidR="61F31D4F">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1035AF7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y mixología creativa de temporada</w:t>
      </w:r>
      <w:r w:rsidRPr="13524E4D" w:rsidR="37F3EEB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36F58DD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además</w:t>
      </w:r>
      <w:r w:rsidRPr="13524E4D" w:rsidR="37F3EEB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su</w:t>
      </w:r>
      <w:r w:rsidRPr="13524E4D" w:rsidR="5EE696A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extenso </w:t>
      </w:r>
      <w:r w:rsidRPr="13524E4D" w:rsidR="37F3EEB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menú de aperitivos</w:t>
      </w:r>
      <w:r w:rsidRPr="13524E4D" w:rsidR="4BE816D9">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3A4A7484">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o joyas escondidas como </w:t>
      </w:r>
      <w:hyperlink r:id="R096c9270c69643d7">
        <w:r w:rsidRPr="13524E4D" w:rsidR="3A4A7484">
          <w:rPr>
            <w:rStyle w:val="Hyperlink"/>
            <w:rFonts w:ascii="Century Gothic" w:hAnsi="Century Gothic" w:eastAsia="Century Gothic" w:cs="Century Gothic"/>
            <w:b w:val="0"/>
            <w:bCs w:val="0"/>
            <w:i w:val="0"/>
            <w:iCs w:val="0"/>
            <w:caps w:val="0"/>
            <w:smallCaps w:val="0"/>
            <w:noProof w:val="0"/>
            <w:sz w:val="20"/>
            <w:szCs w:val="20"/>
            <w:lang w:val="es-MX"/>
          </w:rPr>
          <w:t>Henrietta’s Table</w:t>
        </w:r>
        <w:r w:rsidRPr="13524E4D" w:rsidR="2F663B52">
          <w:rPr>
            <w:rStyle w:val="Hyperlink"/>
            <w:rFonts w:ascii="Century Gothic" w:hAnsi="Century Gothic" w:eastAsia="Century Gothic" w:cs="Century Gothic"/>
            <w:b w:val="0"/>
            <w:bCs w:val="0"/>
            <w:i w:val="0"/>
            <w:iCs w:val="0"/>
            <w:caps w:val="0"/>
            <w:smallCaps w:val="0"/>
            <w:noProof w:val="0"/>
            <w:sz w:val="20"/>
            <w:szCs w:val="20"/>
            <w:lang w:val="es-MX"/>
          </w:rPr>
          <w:t>,</w:t>
        </w:r>
      </w:hyperlink>
      <w:r w:rsidRPr="13524E4D" w:rsidR="2F663B5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2BEECB9D">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dirigido por el Chef </w:t>
      </w:r>
      <w:r w:rsidRPr="13524E4D" w:rsidR="2BEECB9D">
        <w:rPr>
          <w:rFonts w:ascii="Century Gothic" w:hAnsi="Century Gothic" w:eastAsia="Century Gothic" w:cs="Century Gothic"/>
          <w:b w:val="0"/>
          <w:bCs w:val="0"/>
          <w:i w:val="0"/>
          <w:iCs w:val="0"/>
          <w:caps w:val="0"/>
          <w:smallCaps w:val="0"/>
          <w:noProof w:val="0"/>
          <w:sz w:val="20"/>
          <w:szCs w:val="20"/>
          <w:lang w:val="es-MX"/>
        </w:rPr>
        <w:t xml:space="preserve">Sean </w:t>
      </w:r>
      <w:r w:rsidRPr="13524E4D" w:rsidR="2BEECB9D">
        <w:rPr>
          <w:rFonts w:ascii="Century Gothic" w:hAnsi="Century Gothic" w:eastAsia="Century Gothic" w:cs="Century Gothic"/>
          <w:b w:val="0"/>
          <w:bCs w:val="0"/>
          <w:i w:val="0"/>
          <w:iCs w:val="0"/>
          <w:caps w:val="0"/>
          <w:smallCaps w:val="0"/>
          <w:noProof w:val="0"/>
          <w:sz w:val="20"/>
          <w:szCs w:val="20"/>
          <w:lang w:val="es-MX"/>
        </w:rPr>
        <w:t>Lizotte</w:t>
      </w:r>
      <w:r w:rsidRPr="13524E4D" w:rsidR="2BEECB9D">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ubicado </w:t>
      </w:r>
      <w:r w:rsidRPr="13524E4D" w:rsidR="2F663B5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dentro de </w:t>
      </w:r>
      <w:hyperlink r:id="Rad980bf466244675">
        <w:r w:rsidRPr="13524E4D" w:rsidR="2F663B52">
          <w:rPr>
            <w:rStyle w:val="Hyperlink"/>
            <w:rFonts w:ascii="Century Gothic" w:hAnsi="Century Gothic" w:eastAsia="Century Gothic" w:cs="Century Gothic"/>
            <w:b w:val="0"/>
            <w:bCs w:val="0"/>
            <w:i w:val="0"/>
            <w:iCs w:val="0"/>
            <w:caps w:val="0"/>
            <w:smallCaps w:val="0"/>
            <w:noProof w:val="0"/>
            <w:sz w:val="20"/>
            <w:szCs w:val="20"/>
            <w:lang w:val="es-MX"/>
          </w:rPr>
          <w:t>The</w:t>
        </w:r>
        <w:r w:rsidRPr="13524E4D" w:rsidR="2F663B52">
          <w:rPr>
            <w:rStyle w:val="Hyperlink"/>
            <w:rFonts w:ascii="Century Gothic" w:hAnsi="Century Gothic" w:eastAsia="Century Gothic" w:cs="Century Gothic"/>
            <w:b w:val="0"/>
            <w:bCs w:val="0"/>
            <w:i w:val="0"/>
            <w:iCs w:val="0"/>
            <w:caps w:val="0"/>
            <w:smallCaps w:val="0"/>
            <w:noProof w:val="0"/>
            <w:sz w:val="20"/>
            <w:szCs w:val="20"/>
            <w:lang w:val="es-MX"/>
          </w:rPr>
          <w:t xml:space="preserve"> Charles Hotel</w:t>
        </w:r>
      </w:hyperlink>
      <w:r w:rsidRPr="13524E4D" w:rsidR="2F663B5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6CA917DB">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es </w:t>
      </w:r>
      <w:r w:rsidRPr="13524E4D" w:rsidR="2F663B5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un </w:t>
      </w:r>
      <w:r w:rsidRPr="13524E4D" w:rsidR="1C66F0F5">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encantador </w:t>
      </w:r>
      <w:r w:rsidRPr="13524E4D" w:rsidR="2F663B5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restaurante estilo </w:t>
      </w:r>
      <w:r w:rsidRPr="13524E4D" w:rsidR="2F663B52">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MX"/>
        </w:rPr>
        <w:t>farm</w:t>
      </w:r>
      <w:r w:rsidRPr="13524E4D" w:rsidR="2F663B52">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MX"/>
        </w:rPr>
        <w:t xml:space="preserve"> </w:t>
      </w:r>
      <w:r w:rsidRPr="13524E4D" w:rsidR="2F663B52">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MX"/>
        </w:rPr>
        <w:t>to</w:t>
      </w:r>
      <w:r w:rsidRPr="13524E4D" w:rsidR="2F663B52">
        <w:rPr>
          <w:rFonts w:ascii="Century Gothic" w:hAnsi="Century Gothic" w:eastAsia="Century Gothic" w:cs="Century Gothic"/>
          <w:b w:val="0"/>
          <w:bCs w:val="0"/>
          <w:i w:val="1"/>
          <w:iCs w:val="1"/>
          <w:caps w:val="0"/>
          <w:smallCaps w:val="0"/>
          <w:noProof w:val="0"/>
          <w:color w:val="000000" w:themeColor="text1" w:themeTint="FF" w:themeShade="FF"/>
          <w:sz w:val="20"/>
          <w:szCs w:val="20"/>
          <w:lang w:val="es-MX"/>
        </w:rPr>
        <w:t xml:space="preserve"> table, </w:t>
      </w:r>
      <w:r w:rsidRPr="13524E4D" w:rsidR="17EA20FA">
        <w:rPr>
          <w:rFonts w:ascii="Century Gothic" w:hAnsi="Century Gothic" w:eastAsia="Century Gothic" w:cs="Century Gothic"/>
          <w:noProof w:val="0"/>
          <w:sz w:val="20"/>
          <w:szCs w:val="20"/>
          <w:lang w:val="es-MX"/>
        </w:rPr>
        <w:t>donde el staff se asegurará de hacerte sentir como en casa, ofreciendo</w:t>
      </w:r>
      <w:r w:rsidRPr="13524E4D" w:rsidR="2F663B52">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r w:rsidRPr="13524E4D" w:rsidR="0E920604">
        <w:rPr>
          <w:rFonts w:ascii="Century Gothic" w:hAnsi="Century Gothic" w:eastAsia="Century Gothic" w:cs="Century Gothic"/>
          <w:noProof w:val="0"/>
          <w:sz w:val="20"/>
          <w:szCs w:val="20"/>
          <w:lang w:val="es-MX"/>
        </w:rPr>
        <w:t xml:space="preserve">menús </w:t>
      </w:r>
      <w:r w:rsidRPr="13524E4D" w:rsidR="0E920604">
        <w:rPr>
          <w:rFonts w:ascii="Century Gothic" w:hAnsi="Century Gothic" w:eastAsia="Century Gothic" w:cs="Century Gothic"/>
          <w:noProof w:val="0"/>
          <w:sz w:val="20"/>
          <w:szCs w:val="20"/>
          <w:lang w:val="es-MX"/>
        </w:rPr>
        <w:t xml:space="preserve">que rotan según la disponibilidad de </w:t>
      </w:r>
      <w:r w:rsidRPr="13524E4D" w:rsidR="01ED0990">
        <w:rPr>
          <w:rFonts w:ascii="Century Gothic" w:hAnsi="Century Gothic" w:eastAsia="Century Gothic" w:cs="Century Gothic"/>
          <w:noProof w:val="0"/>
          <w:sz w:val="20"/>
          <w:szCs w:val="20"/>
          <w:lang w:val="es-MX"/>
        </w:rPr>
        <w:t xml:space="preserve">ingredientes de </w:t>
      </w:r>
      <w:r w:rsidRPr="13524E4D" w:rsidR="0E920604">
        <w:rPr>
          <w:rFonts w:ascii="Century Gothic" w:hAnsi="Century Gothic" w:eastAsia="Century Gothic" w:cs="Century Gothic"/>
          <w:noProof w:val="0"/>
          <w:sz w:val="20"/>
          <w:szCs w:val="20"/>
          <w:lang w:val="es-MX"/>
        </w:rPr>
        <w:t>sus proveedores locales para garantizar la frescura, calidad e innovación en los platillos que s</w:t>
      </w:r>
      <w:r w:rsidRPr="13524E4D" w:rsidR="7C44E6B1">
        <w:rPr>
          <w:rFonts w:ascii="Century Gothic" w:hAnsi="Century Gothic" w:eastAsia="Century Gothic" w:cs="Century Gothic"/>
          <w:noProof w:val="0"/>
          <w:sz w:val="20"/>
          <w:szCs w:val="20"/>
          <w:lang w:val="es-MX"/>
        </w:rPr>
        <w:t>irve</w:t>
      </w:r>
      <w:r w:rsidRPr="13524E4D" w:rsidR="0E920604">
        <w:rPr>
          <w:rFonts w:ascii="Century Gothic" w:hAnsi="Century Gothic" w:eastAsia="Century Gothic" w:cs="Century Gothic"/>
          <w:noProof w:val="0"/>
          <w:sz w:val="20"/>
          <w:szCs w:val="20"/>
          <w:lang w:val="es-MX"/>
        </w:rPr>
        <w:t>n, además de un</w:t>
      </w:r>
      <w:r w:rsidRPr="13524E4D" w:rsidR="6CBB6C03">
        <w:rPr>
          <w:rFonts w:ascii="Century Gothic" w:hAnsi="Century Gothic" w:eastAsia="Century Gothic" w:cs="Century Gothic"/>
          <w:noProof w:val="0"/>
          <w:sz w:val="20"/>
          <w:szCs w:val="20"/>
          <w:lang w:val="es-MX"/>
        </w:rPr>
        <w:t xml:space="preserve">a carta </w:t>
      </w:r>
      <w:r w:rsidRPr="13524E4D" w:rsidR="0E920604">
        <w:rPr>
          <w:rFonts w:ascii="Century Gothic" w:hAnsi="Century Gothic" w:eastAsia="Century Gothic" w:cs="Century Gothic"/>
          <w:noProof w:val="0"/>
          <w:sz w:val="20"/>
          <w:szCs w:val="20"/>
          <w:lang w:val="es-MX"/>
        </w:rPr>
        <w:t>de vino</w:t>
      </w:r>
      <w:r w:rsidRPr="13524E4D" w:rsidR="3CCF517D">
        <w:rPr>
          <w:rFonts w:ascii="Century Gothic" w:hAnsi="Century Gothic" w:eastAsia="Century Gothic" w:cs="Century Gothic"/>
          <w:noProof w:val="0"/>
          <w:sz w:val="20"/>
          <w:szCs w:val="20"/>
          <w:lang w:val="es-MX"/>
        </w:rPr>
        <w:t>s y cervezas artesanales que provienen únicamente de Estados Unidos</w:t>
      </w:r>
      <w:r w:rsidRPr="13524E4D" w:rsidR="5A459EDF">
        <w:rPr>
          <w:rFonts w:ascii="Century Gothic" w:hAnsi="Century Gothic" w:eastAsia="Century Gothic" w:cs="Century Gothic"/>
          <w:noProof w:val="0"/>
          <w:sz w:val="20"/>
          <w:szCs w:val="20"/>
          <w:lang w:val="es-MX"/>
        </w:rPr>
        <w:t>.</w:t>
      </w:r>
    </w:p>
    <w:p xmlns:wp14="http://schemas.microsoft.com/office/word/2010/wordml" w:rsidP="54D3C357" wp14:paraId="1537573E" wp14:textId="7C679058">
      <w:pPr>
        <w:pStyle w:val="Normal"/>
        <w:jc w:val="both"/>
        <w:rPr>
          <w:rFonts w:ascii="Century Gothic" w:hAnsi="Century Gothic" w:eastAsia="Century Gothic" w:cs="Century Gothic"/>
          <w:noProof w:val="0"/>
          <w:sz w:val="20"/>
          <w:szCs w:val="20"/>
          <w:lang w:val="es-MX"/>
        </w:rPr>
      </w:pPr>
      <w:r w:rsidRPr="3CDF0D00" w:rsidR="09D818F7">
        <w:rPr>
          <w:rFonts w:ascii="Century Gothic" w:hAnsi="Century Gothic" w:eastAsia="Century Gothic" w:cs="Century Gothic"/>
          <w:noProof w:val="0"/>
          <w:sz w:val="20"/>
          <w:szCs w:val="20"/>
          <w:lang w:val="es-MX"/>
        </w:rPr>
        <w:t xml:space="preserve">Recorrer los rincones, museos, restaurantes, estadios y </w:t>
      </w:r>
      <w:r w:rsidRPr="3CDF0D00" w:rsidR="43C40523">
        <w:rPr>
          <w:rFonts w:ascii="Century Gothic" w:hAnsi="Century Gothic" w:eastAsia="Century Gothic" w:cs="Century Gothic"/>
          <w:noProof w:val="0"/>
          <w:sz w:val="20"/>
          <w:szCs w:val="20"/>
          <w:lang w:val="es-MX"/>
        </w:rPr>
        <w:t>monumentos</w:t>
      </w:r>
      <w:r w:rsidRPr="3CDF0D00" w:rsidR="09D818F7">
        <w:rPr>
          <w:rFonts w:ascii="Century Gothic" w:hAnsi="Century Gothic" w:eastAsia="Century Gothic" w:cs="Century Gothic"/>
          <w:noProof w:val="0"/>
          <w:sz w:val="20"/>
          <w:szCs w:val="20"/>
          <w:lang w:val="es-MX"/>
        </w:rPr>
        <w:t xml:space="preserve"> de Bost</w:t>
      </w:r>
      <w:r w:rsidRPr="3CDF0D00" w:rsidR="336F6B64">
        <w:rPr>
          <w:rFonts w:ascii="Century Gothic" w:hAnsi="Century Gothic" w:eastAsia="Century Gothic" w:cs="Century Gothic"/>
          <w:noProof w:val="0"/>
          <w:sz w:val="20"/>
          <w:szCs w:val="20"/>
          <w:lang w:val="es-MX"/>
        </w:rPr>
        <w:t xml:space="preserve">on es una invitación a descubrir historias del pasado, que </w:t>
      </w:r>
      <w:r w:rsidRPr="3CDF0D00" w:rsidR="1CA1637C">
        <w:rPr>
          <w:rFonts w:ascii="Century Gothic" w:hAnsi="Century Gothic" w:eastAsia="Century Gothic" w:cs="Century Gothic"/>
          <w:noProof w:val="0"/>
          <w:sz w:val="20"/>
          <w:szCs w:val="20"/>
          <w:lang w:val="es-MX"/>
        </w:rPr>
        <w:t xml:space="preserve">abre las puertas a nuevas experiencias y formas de </w:t>
      </w:r>
      <w:r w:rsidRPr="3CDF0D00" w:rsidR="01C38B7D">
        <w:rPr>
          <w:rFonts w:ascii="Century Gothic" w:hAnsi="Century Gothic" w:eastAsia="Century Gothic" w:cs="Century Gothic"/>
          <w:noProof w:val="0"/>
          <w:sz w:val="20"/>
          <w:szCs w:val="20"/>
          <w:lang w:val="es-MX"/>
        </w:rPr>
        <w:t>viajar</w:t>
      </w:r>
      <w:r w:rsidRPr="3CDF0D00" w:rsidR="1CA1637C">
        <w:rPr>
          <w:rFonts w:ascii="Century Gothic" w:hAnsi="Century Gothic" w:eastAsia="Century Gothic" w:cs="Century Gothic"/>
          <w:noProof w:val="0"/>
          <w:sz w:val="20"/>
          <w:szCs w:val="20"/>
          <w:lang w:val="es-MX"/>
        </w:rPr>
        <w:t>. Al dejar</w:t>
      </w:r>
      <w:r w:rsidRPr="3CDF0D00" w:rsidR="786FF6DE">
        <w:rPr>
          <w:rFonts w:ascii="Century Gothic" w:hAnsi="Century Gothic" w:eastAsia="Century Gothic" w:cs="Century Gothic"/>
          <w:noProof w:val="0"/>
          <w:sz w:val="20"/>
          <w:szCs w:val="20"/>
          <w:lang w:val="es-MX"/>
        </w:rPr>
        <w:t xml:space="preserve"> Boston</w:t>
      </w:r>
      <w:r w:rsidRPr="3CDF0D00" w:rsidR="1CA1637C">
        <w:rPr>
          <w:rFonts w:ascii="Century Gothic" w:hAnsi="Century Gothic" w:eastAsia="Century Gothic" w:cs="Century Gothic"/>
          <w:noProof w:val="0"/>
          <w:sz w:val="20"/>
          <w:szCs w:val="20"/>
          <w:lang w:val="es-MX"/>
        </w:rPr>
        <w:t>, tus recuerdos serán un reflejo de la ciudad misma: ric</w:t>
      </w:r>
      <w:r w:rsidRPr="3CDF0D00" w:rsidR="20AD8933">
        <w:rPr>
          <w:rFonts w:ascii="Century Gothic" w:hAnsi="Century Gothic" w:eastAsia="Century Gothic" w:cs="Century Gothic"/>
          <w:noProof w:val="0"/>
          <w:sz w:val="20"/>
          <w:szCs w:val="20"/>
          <w:lang w:val="es-MX"/>
        </w:rPr>
        <w:t>os en tradición</w:t>
      </w:r>
      <w:r w:rsidRPr="3CDF0D00" w:rsidR="2E0F54AD">
        <w:rPr>
          <w:rFonts w:ascii="Century Gothic" w:hAnsi="Century Gothic" w:eastAsia="Century Gothic" w:cs="Century Gothic"/>
          <w:noProof w:val="0"/>
          <w:sz w:val="20"/>
          <w:szCs w:val="20"/>
          <w:lang w:val="es-MX"/>
        </w:rPr>
        <w:t xml:space="preserve"> con un toque de modernidad</w:t>
      </w:r>
      <w:r w:rsidRPr="3CDF0D00" w:rsidR="20AD8933">
        <w:rPr>
          <w:rFonts w:ascii="Century Gothic" w:hAnsi="Century Gothic" w:eastAsia="Century Gothic" w:cs="Century Gothic"/>
          <w:noProof w:val="0"/>
          <w:sz w:val="20"/>
          <w:szCs w:val="20"/>
          <w:lang w:val="es-MX"/>
        </w:rPr>
        <w:t xml:space="preserve"> </w:t>
      </w:r>
      <w:r w:rsidRPr="3CDF0D00" w:rsidR="6837AFD2">
        <w:rPr>
          <w:rFonts w:ascii="Century Gothic" w:hAnsi="Century Gothic" w:eastAsia="Century Gothic" w:cs="Century Gothic"/>
          <w:noProof w:val="0"/>
          <w:sz w:val="20"/>
          <w:szCs w:val="20"/>
          <w:lang w:val="es-MX"/>
        </w:rPr>
        <w:t>y un</w:t>
      </w:r>
      <w:r w:rsidRPr="3CDF0D00" w:rsidR="3079CD18">
        <w:rPr>
          <w:rFonts w:ascii="Century Gothic" w:hAnsi="Century Gothic" w:eastAsia="Century Gothic" w:cs="Century Gothic"/>
          <w:noProof w:val="0"/>
          <w:sz w:val="20"/>
          <w:szCs w:val="20"/>
          <w:lang w:val="es-MX"/>
        </w:rPr>
        <w:t xml:space="preserve"> nuevo sentimiento de nostalgia y pertenencia</w:t>
      </w:r>
      <w:r w:rsidRPr="3CDF0D00" w:rsidR="4CF8CA3E">
        <w:rPr>
          <w:rFonts w:ascii="Century Gothic" w:hAnsi="Century Gothic" w:eastAsia="Century Gothic" w:cs="Century Gothic"/>
          <w:noProof w:val="0"/>
          <w:sz w:val="20"/>
          <w:szCs w:val="20"/>
          <w:lang w:val="es-MX"/>
        </w:rPr>
        <w:t xml:space="preserve"> a este clásico que nunca dejará de sorprenderte</w:t>
      </w:r>
      <w:r w:rsidRPr="3CDF0D00" w:rsidR="3079CD18">
        <w:rPr>
          <w:rFonts w:ascii="Century Gothic" w:hAnsi="Century Gothic" w:eastAsia="Century Gothic" w:cs="Century Gothic"/>
          <w:noProof w:val="0"/>
          <w:sz w:val="20"/>
          <w:szCs w:val="20"/>
          <w:lang w:val="es-MX"/>
        </w:rPr>
        <w:t>.</w:t>
      </w:r>
    </w:p>
    <w:p w:rsidR="00CA6F0E" w:rsidP="3CDF0D00" w:rsidRDefault="00CA6F0E" w14:paraId="10F7F906" w14:textId="09748F23">
      <w:pPr>
        <w:spacing w:beforeAutospacing="on" w:afterAutospacing="on" w:line="240" w:lineRule="auto"/>
        <w:jc w:val="cente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3CDF0D00" w:rsidR="00CA6F0E">
        <w:rPr>
          <w:rFonts w:ascii="Century Gothic" w:hAnsi="Century Gothic" w:eastAsia="Century Gothic" w:cs="Century Gothic"/>
          <w:b w:val="1"/>
          <w:bCs w:val="1"/>
          <w:i w:val="0"/>
          <w:iCs w:val="0"/>
          <w:caps w:val="0"/>
          <w:smallCaps w:val="0"/>
          <w:noProof w:val="0"/>
          <w:color w:val="000000" w:themeColor="text1" w:themeTint="FF" w:themeShade="FF"/>
          <w:sz w:val="20"/>
          <w:szCs w:val="20"/>
          <w:lang w:val="es-MX"/>
        </w:rPr>
        <w:t>###</w:t>
      </w:r>
    </w:p>
    <w:p w:rsidR="3CDF0D00" w:rsidP="3CDF0D00" w:rsidRDefault="3CDF0D00" w14:paraId="6EB6A4DE" w14:textId="3D1B4915">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00CA6F0E" w:rsidP="1A36A6AA" w:rsidRDefault="00CA6F0E" w14:paraId="10BB2AB1" w14:textId="0EB52A3B">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r w:rsidRPr="1A36A6AA" w:rsidR="00CA6F0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Imágenes en alta resolución en </w:t>
      </w:r>
      <w:hyperlink r:id="Re441d2a1db2e4207">
        <w:r w:rsidRPr="1A36A6AA" w:rsidR="00CA6F0E">
          <w:rPr>
            <w:rStyle w:val="Hyperlink"/>
            <w:rFonts w:ascii="Century Gothic" w:hAnsi="Century Gothic" w:eastAsia="Century Gothic" w:cs="Century Gothic"/>
            <w:b w:val="1"/>
            <w:bCs w:val="1"/>
            <w:i w:val="0"/>
            <w:iCs w:val="0"/>
            <w:caps w:val="0"/>
            <w:smallCaps w:val="0"/>
            <w:strike w:val="0"/>
            <w:dstrike w:val="0"/>
            <w:noProof w:val="0"/>
            <w:sz w:val="20"/>
            <w:szCs w:val="20"/>
            <w:lang w:val="es-MX"/>
          </w:rPr>
          <w:t>esta liga</w:t>
        </w:r>
      </w:hyperlink>
      <w:r w:rsidRPr="1A36A6AA" w:rsidR="00CA6F0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w:rsidR="3CDF0D00" w:rsidP="3CDF0D00" w:rsidRDefault="3CDF0D00" w14:paraId="5CDC1DC6" w14:textId="7C556654">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w:rsidR="00CA6F0E" w:rsidP="3CDF0D00" w:rsidRDefault="00CA6F0E" w14:paraId="7227E92F" w14:textId="1E0B020C">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3CDF0D00" w:rsidR="00CA6F0E">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single"/>
          <w:lang w:val="es-MX"/>
        </w:rPr>
        <w:t>Acerca de Brand USA</w:t>
      </w:r>
    </w:p>
    <w:p w:rsidR="00CA6F0E" w:rsidP="3CDF0D00" w:rsidRDefault="00CA6F0E" w14:paraId="4B88A0BD" w14:textId="7A88C5A4">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Brand USA, la organización de marketing de destinos para los Estados Unidos,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Economics,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w:rsidR="00CA6F0E" w:rsidP="3CDF0D00" w:rsidRDefault="00CA6F0E" w14:paraId="39EB5E88" w14:textId="7F5336F0">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Para información sobre la industria o socios de Brand USA, visita </w:t>
      </w:r>
      <w:hyperlink r:id="R7e38e2da42894ee5">
        <w:r w:rsidRPr="3CDF0D00"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TheBrandUSA.com</w:t>
        </w:r>
      </w:hyperlink>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o síguenos en </w:t>
      </w:r>
      <w:hyperlink r:id="R42e7cf565d784fe7">
        <w:r w:rsidRPr="3CDF0D00"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Facebook</w:t>
        </w:r>
      </w:hyperlink>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w:t>
      </w:r>
      <w:hyperlink r:id="R3fd6b12b7c0e4f25">
        <w:r w:rsidRPr="3CDF0D00"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LinkedIn</w:t>
        </w:r>
      </w:hyperlink>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y </w:t>
      </w:r>
      <w:hyperlink r:id="R2a06d6eeb21d4b74">
        <w:r w:rsidRPr="3CDF0D00"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X/Twitter</w:t>
        </w:r>
      </w:hyperlink>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Para descubrir más sobre los Estados Unidos y la infinita diversidad de experiencias de viaje y cultura auténtica y rica de América, visita el sitio web para consumidores de Brand USA, </w:t>
      </w:r>
      <w:hyperlink r:id="R8a9f969108d44e1a">
        <w:r w:rsidRPr="3CDF0D00"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VisitTheUSA.com</w:t>
        </w:r>
      </w:hyperlink>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sigue a Visit The USA en </w:t>
      </w:r>
      <w:hyperlink r:id="R952862a3d0ea4824">
        <w:r w:rsidRPr="3CDF0D00"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Facebook</w:t>
        </w:r>
      </w:hyperlink>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w:t>
      </w:r>
      <w:hyperlink r:id="R29c781a3fef641b8">
        <w:r w:rsidRPr="3CDF0D00"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TikTok</w:t>
        </w:r>
      </w:hyperlink>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e </w:t>
      </w:r>
      <w:hyperlink r:id="R5a514107ab7a4fe7">
        <w:r w:rsidRPr="3CDF0D00"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Instagram</w:t>
        </w:r>
      </w:hyperlink>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 xml:space="preserve">; y disfruta de programas de viaje en </w:t>
      </w:r>
      <w:hyperlink r:id="R968fa57a73f64f0e">
        <w:r w:rsidRPr="3CDF0D00"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GoUSATV</w:t>
        </w:r>
      </w:hyperlink>
      <w:r w:rsidRPr="3CDF0D00" w:rsidR="00CA6F0E">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t>.</w:t>
      </w:r>
    </w:p>
    <w:p w:rsidR="3CDF0D00" w:rsidP="3CDF0D00" w:rsidRDefault="3CDF0D00" w14:paraId="279E51F6" w14:textId="3BE7C271">
      <w:pPr>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00CA6F0E" w:rsidP="3CDF0D00" w:rsidRDefault="00CA6F0E" w14:paraId="1E52402C" w14:textId="2B7C5870">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3CDF0D00" w:rsidR="00CA6F0E">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Contacto para prensa: </w:t>
      </w:r>
    </w:p>
    <w:p w:rsidR="3CDF0D00" w:rsidP="3CDF0D00" w:rsidRDefault="3CDF0D00" w14:paraId="1AB8BF81" w14:textId="129E4C7F">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00CA6F0E" w:rsidP="3CDF0D00" w:rsidRDefault="00CA6F0E" w14:paraId="377E65B2" w14:textId="24E1ABD5">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3CDF0D00" w:rsidR="00CA6F0E">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Mariana Espíritu</w:t>
      </w:r>
      <w:r w:rsidRPr="3CDF0D00" w:rsidR="00CA6F0E">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 Public Relations Manager</w:t>
      </w:r>
    </w:p>
    <w:p w:rsidR="00CA6F0E" w:rsidP="3CDF0D00" w:rsidRDefault="00CA6F0E" w14:paraId="260348E2" w14:textId="0A10FA96">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hyperlink r:id="R4eaad1dfdfcf4596">
        <w:r w:rsidRPr="3CDF0D00"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mespiritu@thebrandusa.mx</w:t>
        </w:r>
      </w:hyperlink>
      <w:r w:rsidRPr="3CDF0D00" w:rsidR="00CA6F0E">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xml:space="preserve"> </w:t>
      </w:r>
    </w:p>
    <w:p w:rsidR="3CDF0D00" w:rsidP="3CDF0D00" w:rsidRDefault="3CDF0D00" w14:paraId="622BC4FB" w14:textId="3E6D58FF">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p>
    <w:p w:rsidR="00CA6F0E" w:rsidP="3CDF0D00" w:rsidRDefault="00CA6F0E" w14:paraId="611596CE" w14:textId="0FF8EE77">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r w:rsidRPr="3CDF0D00" w:rsidR="00CA6F0E">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18"/>
          <w:szCs w:val="18"/>
          <w:u w:val="none"/>
          <w:lang w:val="es-MX"/>
        </w:rPr>
        <w:t xml:space="preserve">Carolina Trasviña </w:t>
      </w:r>
      <w:r w:rsidRPr="3CDF0D00" w:rsidR="00CA6F0E">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18"/>
          <w:szCs w:val="18"/>
          <w:u w:val="none"/>
          <w:lang w:val="es-MX"/>
        </w:rPr>
        <w:t>| Public Relations Director</w:t>
      </w:r>
    </w:p>
    <w:p xmlns:wp14="http://schemas.microsoft.com/office/word/2010/wordml" w:rsidP="1A36A6AA" wp14:paraId="20ED1D42" wp14:textId="60D0E1BE">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18"/>
          <w:szCs w:val="18"/>
          <w:lang w:val="es-MX"/>
        </w:rPr>
      </w:pPr>
      <w:hyperlink r:id="R0fae97d2d2cc4f06">
        <w:r w:rsidRPr="1A36A6AA" w:rsidR="00CA6F0E">
          <w:rPr>
            <w:rStyle w:val="Hyperlink"/>
            <w:rFonts w:ascii="Century Gothic" w:hAnsi="Century Gothic" w:eastAsia="Century Gothic" w:cs="Century Gothic"/>
            <w:b w:val="0"/>
            <w:bCs w:val="0"/>
            <w:i w:val="0"/>
            <w:iCs w:val="0"/>
            <w:caps w:val="0"/>
            <w:smallCaps w:val="0"/>
            <w:strike w:val="0"/>
            <w:dstrike w:val="0"/>
            <w:noProof w:val="0"/>
            <w:sz w:val="18"/>
            <w:szCs w:val="18"/>
            <w:lang w:val="es-MX"/>
          </w:rPr>
          <w:t>crasvina@thebrandusa.mx</w:t>
        </w:r>
      </w:hyperlink>
    </w:p>
    <w:p xmlns:wp14="http://schemas.microsoft.com/office/word/2010/wordml" w:rsidP="54D3C357" wp14:paraId="34F06094" wp14:textId="1FA55DC1">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p xmlns:wp14="http://schemas.microsoft.com/office/word/2010/wordml" w:rsidP="1A36A6AA" wp14:paraId="2DC08235" wp14:textId="2EFEFD70">
      <w:pPr>
        <w:pStyle w:val="Normal"/>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pPr>
    </w:p>
    <w:sectPr>
      <w:pgSz w:w="11906" w:h="16838" w:orient="portrait"/>
      <w:pgMar w:top="1440" w:right="1440" w:bottom="1440" w:left="1440" w:header="720" w:footer="720" w:gutter="0"/>
      <w:cols w:space="720"/>
      <w:docGrid w:linePitch="360"/>
      <w:headerReference w:type="default" r:id="R0521e0c94d464399"/>
      <w:footerReference w:type="default" r:id="R655ba8d7a20d44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30FEA9" w:rsidTr="2430FEA9" w14:paraId="6425DF65">
      <w:trPr>
        <w:trHeight w:val="300"/>
      </w:trPr>
      <w:tc>
        <w:tcPr>
          <w:tcW w:w="3005" w:type="dxa"/>
          <w:tcMar/>
        </w:tcPr>
        <w:p w:rsidR="2430FEA9" w:rsidP="2430FEA9" w:rsidRDefault="2430FEA9" w14:paraId="4A71886B" w14:textId="34EDCC36">
          <w:pPr>
            <w:pStyle w:val="Header"/>
            <w:bidi w:val="0"/>
            <w:ind w:left="-115"/>
            <w:jc w:val="left"/>
          </w:pPr>
        </w:p>
      </w:tc>
      <w:tc>
        <w:tcPr>
          <w:tcW w:w="3005" w:type="dxa"/>
          <w:tcMar/>
        </w:tcPr>
        <w:p w:rsidR="2430FEA9" w:rsidP="2430FEA9" w:rsidRDefault="2430FEA9" w14:paraId="2E7620AE" w14:textId="6BDD9710">
          <w:pPr>
            <w:pStyle w:val="Header"/>
            <w:bidi w:val="0"/>
            <w:jc w:val="center"/>
          </w:pPr>
        </w:p>
      </w:tc>
      <w:tc>
        <w:tcPr>
          <w:tcW w:w="3005" w:type="dxa"/>
          <w:tcMar/>
        </w:tcPr>
        <w:p w:rsidR="2430FEA9" w:rsidP="2430FEA9" w:rsidRDefault="2430FEA9" w14:paraId="081E3CF9" w14:textId="49E5FCBD">
          <w:pPr>
            <w:pStyle w:val="Header"/>
            <w:bidi w:val="0"/>
            <w:ind w:right="-115"/>
            <w:jc w:val="right"/>
          </w:pPr>
        </w:p>
      </w:tc>
    </w:tr>
  </w:tbl>
  <w:p w:rsidR="2430FEA9" w:rsidP="2430FEA9" w:rsidRDefault="2430FEA9" w14:paraId="04427493" w14:textId="3875057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30FEA9" w:rsidTr="2430FEA9" w14:paraId="68F6E622">
      <w:trPr>
        <w:trHeight w:val="300"/>
      </w:trPr>
      <w:tc>
        <w:tcPr>
          <w:tcW w:w="3005" w:type="dxa"/>
          <w:tcMar/>
        </w:tcPr>
        <w:p w:rsidR="2430FEA9" w:rsidP="2430FEA9" w:rsidRDefault="2430FEA9" w14:paraId="08583C3D" w14:textId="1A2478F5">
          <w:pPr>
            <w:pStyle w:val="Header"/>
            <w:bidi w:val="0"/>
            <w:ind w:left="-115"/>
            <w:jc w:val="left"/>
          </w:pPr>
        </w:p>
      </w:tc>
      <w:tc>
        <w:tcPr>
          <w:tcW w:w="3005" w:type="dxa"/>
          <w:tcMar/>
        </w:tcPr>
        <w:p w:rsidR="2430FEA9" w:rsidP="2430FEA9" w:rsidRDefault="2430FEA9" w14:paraId="41D80F81" w14:textId="6C9BE698">
          <w:pPr>
            <w:pStyle w:val="Header"/>
            <w:bidi w:val="0"/>
            <w:jc w:val="center"/>
          </w:pPr>
          <w:r w:rsidR="2430FEA9">
            <w:drawing>
              <wp:inline wp14:editId="34F5CF72" wp14:anchorId="44F2B099">
                <wp:extent cx="733425" cy="647700"/>
                <wp:effectExtent l="0" t="0" r="0" b="0"/>
                <wp:docPr id="280276003" name="" title=""/>
                <wp:cNvGraphicFramePr>
                  <a:graphicFrameLocks noChangeAspect="1"/>
                </wp:cNvGraphicFramePr>
                <a:graphic>
                  <a:graphicData uri="http://schemas.openxmlformats.org/drawingml/2006/picture">
                    <pic:pic>
                      <pic:nvPicPr>
                        <pic:cNvPr id="0" name=""/>
                        <pic:cNvPicPr/>
                      </pic:nvPicPr>
                      <pic:blipFill>
                        <a:blip r:embed="R80fc55d03ffe45e8">
                          <a:extLst>
                            <a:ext xmlns:a="http://schemas.openxmlformats.org/drawingml/2006/main" uri="{28A0092B-C50C-407E-A947-70E740481C1C}">
                              <a14:useLocalDpi val="0"/>
                            </a:ext>
                          </a:extLst>
                        </a:blip>
                        <a:stretch>
                          <a:fillRect/>
                        </a:stretch>
                      </pic:blipFill>
                      <pic:spPr>
                        <a:xfrm>
                          <a:off x="0" y="0"/>
                          <a:ext cx="733425" cy="647700"/>
                        </a:xfrm>
                        <a:prstGeom prst="rect">
                          <a:avLst/>
                        </a:prstGeom>
                      </pic:spPr>
                    </pic:pic>
                  </a:graphicData>
                </a:graphic>
              </wp:inline>
            </w:drawing>
          </w:r>
        </w:p>
      </w:tc>
      <w:tc>
        <w:tcPr>
          <w:tcW w:w="3005" w:type="dxa"/>
          <w:tcMar/>
        </w:tcPr>
        <w:p w:rsidR="2430FEA9" w:rsidP="2430FEA9" w:rsidRDefault="2430FEA9" w14:paraId="290945E4" w14:textId="30395AA3">
          <w:pPr>
            <w:pStyle w:val="Header"/>
            <w:bidi w:val="0"/>
            <w:ind w:right="-115"/>
            <w:jc w:val="right"/>
          </w:pPr>
        </w:p>
      </w:tc>
    </w:tr>
  </w:tbl>
  <w:p w:rsidR="2430FEA9" w:rsidP="2430FEA9" w:rsidRDefault="2430FEA9" w14:paraId="705CC685" w14:textId="4DD56C7F">
    <w:pPr>
      <w:pStyle w:val="Header"/>
      <w:bidi w:val="0"/>
    </w:pPr>
  </w:p>
</w:hdr>
</file>

<file path=word/intelligence2.xml><?xml version="1.0" encoding="utf-8"?>
<int2:intelligence xmlns:int2="http://schemas.microsoft.com/office/intelligence/2020/intelligence">
  <int2:observations>
    <int2:textHash int2:hashCode="th4NtmoKdTA8p/" int2:id="SLHxMLtG">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1DCFCD"/>
    <w:rsid w:val="00CA6F0E"/>
    <w:rsid w:val="01C38B7D"/>
    <w:rsid w:val="01ED0990"/>
    <w:rsid w:val="027FDE8D"/>
    <w:rsid w:val="028A7758"/>
    <w:rsid w:val="02FEB29B"/>
    <w:rsid w:val="03E4A2A6"/>
    <w:rsid w:val="03EE15F3"/>
    <w:rsid w:val="04844112"/>
    <w:rsid w:val="06A89DBD"/>
    <w:rsid w:val="06EE2826"/>
    <w:rsid w:val="0782C8CF"/>
    <w:rsid w:val="07B9A992"/>
    <w:rsid w:val="07BA7825"/>
    <w:rsid w:val="085A73F1"/>
    <w:rsid w:val="092F6F11"/>
    <w:rsid w:val="09BD6411"/>
    <w:rsid w:val="09D818F7"/>
    <w:rsid w:val="0A68E319"/>
    <w:rsid w:val="0BF14EE4"/>
    <w:rsid w:val="0E178A12"/>
    <w:rsid w:val="0E1CCACE"/>
    <w:rsid w:val="0E920604"/>
    <w:rsid w:val="0F3B94DB"/>
    <w:rsid w:val="0F952524"/>
    <w:rsid w:val="1035AF7E"/>
    <w:rsid w:val="10FC1188"/>
    <w:rsid w:val="11252456"/>
    <w:rsid w:val="11E25935"/>
    <w:rsid w:val="12C786CD"/>
    <w:rsid w:val="12DA23D3"/>
    <w:rsid w:val="13524E4D"/>
    <w:rsid w:val="147B9CE5"/>
    <w:rsid w:val="165FA305"/>
    <w:rsid w:val="171F94A5"/>
    <w:rsid w:val="17EA20FA"/>
    <w:rsid w:val="188CF98B"/>
    <w:rsid w:val="18D4B496"/>
    <w:rsid w:val="198CD91B"/>
    <w:rsid w:val="19BC8CB4"/>
    <w:rsid w:val="1A36A6AA"/>
    <w:rsid w:val="1A93B6D3"/>
    <w:rsid w:val="1B6F3420"/>
    <w:rsid w:val="1B8D2344"/>
    <w:rsid w:val="1BF2A81F"/>
    <w:rsid w:val="1C66F0F5"/>
    <w:rsid w:val="1CA1637C"/>
    <w:rsid w:val="1D34358F"/>
    <w:rsid w:val="1E08F556"/>
    <w:rsid w:val="1E50EB65"/>
    <w:rsid w:val="1F2A43F2"/>
    <w:rsid w:val="20559627"/>
    <w:rsid w:val="20A559E5"/>
    <w:rsid w:val="20AD8933"/>
    <w:rsid w:val="224CB2BA"/>
    <w:rsid w:val="22ACE7FA"/>
    <w:rsid w:val="22CA81CC"/>
    <w:rsid w:val="23A4E513"/>
    <w:rsid w:val="23BBD432"/>
    <w:rsid w:val="2430FEA9"/>
    <w:rsid w:val="24BA61C0"/>
    <w:rsid w:val="250026C5"/>
    <w:rsid w:val="25059FC3"/>
    <w:rsid w:val="258ADA2E"/>
    <w:rsid w:val="2626A6A3"/>
    <w:rsid w:val="262F3B93"/>
    <w:rsid w:val="28994C0E"/>
    <w:rsid w:val="2B7DBE0D"/>
    <w:rsid w:val="2B96EFAC"/>
    <w:rsid w:val="2B9E0F4E"/>
    <w:rsid w:val="2BEECB9D"/>
    <w:rsid w:val="2E0F54AD"/>
    <w:rsid w:val="2EC4E200"/>
    <w:rsid w:val="2F663B52"/>
    <w:rsid w:val="3079CD18"/>
    <w:rsid w:val="309CF0DC"/>
    <w:rsid w:val="3178EA1C"/>
    <w:rsid w:val="3354F0B3"/>
    <w:rsid w:val="336F6B64"/>
    <w:rsid w:val="33A9814B"/>
    <w:rsid w:val="345CC831"/>
    <w:rsid w:val="34D3322B"/>
    <w:rsid w:val="36E31004"/>
    <w:rsid w:val="36F58DDB"/>
    <w:rsid w:val="37880450"/>
    <w:rsid w:val="37A7EB92"/>
    <w:rsid w:val="37F3EEB7"/>
    <w:rsid w:val="383AD42C"/>
    <w:rsid w:val="38798766"/>
    <w:rsid w:val="39AA2AA7"/>
    <w:rsid w:val="39D0B54C"/>
    <w:rsid w:val="39F48287"/>
    <w:rsid w:val="3A4A7484"/>
    <w:rsid w:val="3B3F69A5"/>
    <w:rsid w:val="3C06B200"/>
    <w:rsid w:val="3CCF517D"/>
    <w:rsid w:val="3CDF0D00"/>
    <w:rsid w:val="3D9845CB"/>
    <w:rsid w:val="3E159EDA"/>
    <w:rsid w:val="3EC63F59"/>
    <w:rsid w:val="3F2DCED6"/>
    <w:rsid w:val="415B8E6E"/>
    <w:rsid w:val="41C00F30"/>
    <w:rsid w:val="41E02068"/>
    <w:rsid w:val="41E5638D"/>
    <w:rsid w:val="41F1DB1B"/>
    <w:rsid w:val="42F59232"/>
    <w:rsid w:val="4358BCC1"/>
    <w:rsid w:val="43AD34D1"/>
    <w:rsid w:val="43C40523"/>
    <w:rsid w:val="45285A69"/>
    <w:rsid w:val="45DAF9DD"/>
    <w:rsid w:val="46538990"/>
    <w:rsid w:val="46D3C8C5"/>
    <w:rsid w:val="46F74989"/>
    <w:rsid w:val="4753C484"/>
    <w:rsid w:val="479603CB"/>
    <w:rsid w:val="47FB5FB7"/>
    <w:rsid w:val="484EC5B9"/>
    <w:rsid w:val="48C42029"/>
    <w:rsid w:val="496401B2"/>
    <w:rsid w:val="4A546C12"/>
    <w:rsid w:val="4AD17684"/>
    <w:rsid w:val="4B2066DC"/>
    <w:rsid w:val="4BB8524D"/>
    <w:rsid w:val="4BE816D9"/>
    <w:rsid w:val="4C402071"/>
    <w:rsid w:val="4C5B9B84"/>
    <w:rsid w:val="4CF8CA3E"/>
    <w:rsid w:val="4D33839A"/>
    <w:rsid w:val="4DE46ED2"/>
    <w:rsid w:val="4DFE3332"/>
    <w:rsid w:val="4F3FEB11"/>
    <w:rsid w:val="51D81674"/>
    <w:rsid w:val="51D8C160"/>
    <w:rsid w:val="5284B7D8"/>
    <w:rsid w:val="52956E26"/>
    <w:rsid w:val="52DD1737"/>
    <w:rsid w:val="5320BA79"/>
    <w:rsid w:val="5425D72F"/>
    <w:rsid w:val="54D3C357"/>
    <w:rsid w:val="571D8C4A"/>
    <w:rsid w:val="58835772"/>
    <w:rsid w:val="590967A6"/>
    <w:rsid w:val="59430D0A"/>
    <w:rsid w:val="5A459EDF"/>
    <w:rsid w:val="5A91325B"/>
    <w:rsid w:val="5AB9C027"/>
    <w:rsid w:val="5AD86376"/>
    <w:rsid w:val="5C1386EB"/>
    <w:rsid w:val="5C3458CC"/>
    <w:rsid w:val="5E15E6F9"/>
    <w:rsid w:val="5EE696A5"/>
    <w:rsid w:val="5F95B76D"/>
    <w:rsid w:val="601DCFCD"/>
    <w:rsid w:val="61A9F99B"/>
    <w:rsid w:val="61F31D4F"/>
    <w:rsid w:val="62D681D6"/>
    <w:rsid w:val="62FA5BD3"/>
    <w:rsid w:val="646572FC"/>
    <w:rsid w:val="652B396D"/>
    <w:rsid w:val="65301B26"/>
    <w:rsid w:val="65730DF9"/>
    <w:rsid w:val="65AC6D25"/>
    <w:rsid w:val="6773E037"/>
    <w:rsid w:val="6779FD69"/>
    <w:rsid w:val="6837AFD2"/>
    <w:rsid w:val="684521C3"/>
    <w:rsid w:val="69100496"/>
    <w:rsid w:val="6A4DBCC0"/>
    <w:rsid w:val="6A50A035"/>
    <w:rsid w:val="6A5D5EA2"/>
    <w:rsid w:val="6AAA1FA2"/>
    <w:rsid w:val="6B72A5E0"/>
    <w:rsid w:val="6BD4D3CE"/>
    <w:rsid w:val="6CA917DB"/>
    <w:rsid w:val="6CBB6C03"/>
    <w:rsid w:val="6E8298C2"/>
    <w:rsid w:val="6F2F2EA2"/>
    <w:rsid w:val="6F9B5B7D"/>
    <w:rsid w:val="6FB67149"/>
    <w:rsid w:val="6FB8E5B4"/>
    <w:rsid w:val="7036C1DE"/>
    <w:rsid w:val="7067C214"/>
    <w:rsid w:val="71236CCC"/>
    <w:rsid w:val="7138C87B"/>
    <w:rsid w:val="718F996F"/>
    <w:rsid w:val="72CA49BB"/>
    <w:rsid w:val="72E828B6"/>
    <w:rsid w:val="72F794A3"/>
    <w:rsid w:val="74882382"/>
    <w:rsid w:val="74A177C5"/>
    <w:rsid w:val="77348321"/>
    <w:rsid w:val="786FF6DE"/>
    <w:rsid w:val="7AE6FB82"/>
    <w:rsid w:val="7AEA586A"/>
    <w:rsid w:val="7B2E7140"/>
    <w:rsid w:val="7C44E6B1"/>
    <w:rsid w:val="7E817FD3"/>
    <w:rsid w:val="7F7C1296"/>
    <w:rsid w:val="7F8293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CFCD"/>
  <w15:chartTrackingRefBased/>
  <w15:docId w15:val="{4C1DF4F7-6602-4D7D-9172-BEC3B5E240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C3458CC"/>
    <w:rPr>
      <w:color w:val="467886"/>
      <w:u w:val="single"/>
    </w:rPr>
  </w:style>
  <w:style w:type="paragraph" w:styleId="Header">
    <w:uiPriority w:val="99"/>
    <w:name w:val="header"/>
    <w:basedOn w:val="Normal"/>
    <w:unhideWhenUsed/>
    <w:rsid w:val="54D3C357"/>
    <w:pPr>
      <w:tabs>
        <w:tab w:val="center" w:leader="none" w:pos="4680"/>
        <w:tab w:val="right" w:leader="none" w:pos="9360"/>
      </w:tabs>
      <w:spacing w:after="0" w:line="240" w:lineRule="auto"/>
    </w:pPr>
  </w:style>
  <w:style w:type="paragraph" w:styleId="Footer">
    <w:uiPriority w:val="99"/>
    <w:name w:val="footer"/>
    <w:basedOn w:val="Normal"/>
    <w:unhideWhenUsed/>
    <w:rsid w:val="54D3C35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521e0c94d464399" /><Relationship Type="http://schemas.openxmlformats.org/officeDocument/2006/relationships/footer" Target="footer.xml" Id="R655ba8d7a20d4491" /><Relationship Type="http://schemas.openxmlformats.org/officeDocument/2006/relationships/hyperlink" Target="http://www.nps.gov/bost/learn/historyculture/usscassinyoung.htm" TargetMode="External" Id="R193d8e1458524eb2" /><Relationship Type="http://schemas.openxmlformats.org/officeDocument/2006/relationships/hyperlink" Target="https://ussconstitutionmuseum.org/" TargetMode="External" Id="R411ca26e0f1a4ecb" /><Relationship Type="http://schemas.openxmlformats.org/officeDocument/2006/relationships/hyperlink" Target="https://www.mfa.org/" TargetMode="External" Id="R5237ee496e084494" /><Relationship Type="http://schemas.openxmlformats.org/officeDocument/2006/relationships/hyperlink" Target="https://www.gardnermuseum.org/" TargetMode="External" Id="R54167599ae204a27" /><Relationship Type="http://schemas.openxmlformats.org/officeDocument/2006/relationships/hyperlink" Target="https://thefenway.com/locations/fenway-park/" TargetMode="External" Id="R9712b76f42d649a2" /><Relationship Type="http://schemas.openxmlformats.org/officeDocument/2006/relationships/hyperlink" Target="https://www.tdgarden.com/" TargetMode="External" Id="R45819d3fc55645be" /><Relationship Type="http://schemas.openxmlformats.org/officeDocument/2006/relationships/hyperlink" Target="https://www.cambridgeusa.org/" TargetMode="External" Id="R3a423ff205ce4f78" /><Relationship Type="http://schemas.openxmlformats.org/officeDocument/2006/relationships/hyperlink" Target="https://www.harvard.edu/" TargetMode="External" Id="R00d1c0082d774a7f" /><Relationship Type="http://schemas.openxmlformats.org/officeDocument/2006/relationships/hyperlink" Target="https://www.mit.edu/" TargetMode="External" Id="R6b3291756fac4d69" /><Relationship Type="http://schemas.openxmlformats.org/officeDocument/2006/relationships/hyperlink" Target="https://tattebakery.com/" TargetMode="External" Id="R640e59bcbcaa477e" /><Relationship Type="http://schemas.openxmlformats.org/officeDocument/2006/relationships/hyperlink" Target="http://www.unionoysterhouse.com/index.html" TargetMode="External" Id="R137ba31834064dcd" /><Relationship Type="http://schemas.openxmlformats.org/officeDocument/2006/relationships/hyperlink" Target="https://www.75chestnut.com/" TargetMode="External" Id="Rdb00ce6ac1a342a5" /><Relationship Type="http://schemas.openxmlformats.org/officeDocument/2006/relationships/hyperlink" Target="https://www.laylasamericantavern.com/" TargetMode="External" Id="R2610f4b907374b8a" /><Relationship Type="http://schemas.microsoft.com/office/2020/10/relationships/intelligence" Target="intelligence2.xml" Id="Ra9ce828111b1474b" /><Relationship Type="http://schemas.openxmlformats.org/officeDocument/2006/relationships/hyperlink" Target="https://www.mbta.com/fares/charliecard" TargetMode="External" Id="R66badd6927d7469f" /><Relationship Type="http://schemas.openxmlformats.org/officeDocument/2006/relationships/hyperlink" Target="https://www.gillettestadium.com/" TargetMode="External" Id="R250af57d1b9d48aa" /><Relationship Type="http://schemas.openxmlformats.org/officeDocument/2006/relationships/hyperlink" Target="https://www.patriot-place.com/" TargetMode="External" Id="Rcc39febba5d642ba" /><Relationship Type="http://schemas.openxmlformats.org/officeDocument/2006/relationships/hyperlink" Target="https://www.salem.org/" TargetMode="External" Id="R03661ce581a74437" /><Relationship Type="http://schemas.openxmlformats.org/officeDocument/2006/relationships/hyperlink" Target="https://www.pem.org/historic-houses/ropes-mansion" TargetMode="External" Id="R59f41403a3304e03" /><Relationship Type="http://schemas.openxmlformats.org/officeDocument/2006/relationships/hyperlink" Target="https://tableboston.com/mercato/" TargetMode="External" Id="R14bd7bccaa4e4c9c" /><Relationship Type="http://schemas.openxmlformats.org/officeDocument/2006/relationships/hyperlink" Target="https://www.mammamaria.com/" TargetMode="External" Id="R40e5203a2b174a02" /><Relationship Type="http://schemas.openxmlformats.org/officeDocument/2006/relationships/hyperlink" Target="https://russellhousecambridge.com/" TargetMode="External" Id="R8cba4bb13cf34ba2" /><Relationship Type="http://schemas.openxmlformats.org/officeDocument/2006/relationships/hyperlink" Target="https://www.henriettastable.com/" TargetMode="External" Id="R096c9270c69643d7" /><Relationship Type="http://schemas.openxmlformats.org/officeDocument/2006/relationships/hyperlink" Target="https://www.charleshotel.com/" TargetMode="External" Id="Rad980bf466244675" /><Relationship Type="http://schemas.openxmlformats.org/officeDocument/2006/relationships/hyperlink" Target="https://www.visittheusa.mx/destination/boston" TargetMode="External" Id="Re9284dc7c1b84f8e" /><Relationship Type="http://schemas.openxmlformats.org/officeDocument/2006/relationships/hyperlink" Target="https://www.thebrandusa.com/" TargetMode="External" Id="R7e38e2da42894ee5" /><Relationship Type="http://schemas.openxmlformats.org/officeDocument/2006/relationships/hyperlink" Target="https://www.facebook.com/TheBrandUSA" TargetMode="External" Id="R42e7cf565d784fe7" /><Relationship Type="http://schemas.openxmlformats.org/officeDocument/2006/relationships/hyperlink" Target="https://www.linkedin.com/company/brandusa" TargetMode="External" Id="R3fd6b12b7c0e4f25" /><Relationship Type="http://schemas.openxmlformats.org/officeDocument/2006/relationships/hyperlink" Target="https://www.twitter.com/brandusa" TargetMode="External" Id="R2a06d6eeb21d4b74" /><Relationship Type="http://schemas.openxmlformats.org/officeDocument/2006/relationships/hyperlink" Target="https://www.visittheusa.com/" TargetMode="External" Id="R8a9f969108d44e1a" /><Relationship Type="http://schemas.openxmlformats.org/officeDocument/2006/relationships/hyperlink" Target="https://www.facebook.com/VisitTheUSA" TargetMode="External" Id="R952862a3d0ea4824" /><Relationship Type="http://schemas.openxmlformats.org/officeDocument/2006/relationships/hyperlink" Target="https://www.tiktok.com/@visittheusa" TargetMode="External" Id="R29c781a3fef641b8" /><Relationship Type="http://schemas.openxmlformats.org/officeDocument/2006/relationships/hyperlink" Target="https://www.instagram.com/visittheusa/" TargetMode="External" Id="R5a514107ab7a4fe7" /><Relationship Type="http://schemas.openxmlformats.org/officeDocument/2006/relationships/hyperlink" Target="https://www.visittheusa.com/gousa-tv" TargetMode="External" Id="R968fa57a73f64f0e" /><Relationship Type="http://schemas.openxmlformats.org/officeDocument/2006/relationships/hyperlink" Target="mailto:mespiritu@thebrandusa.mx" TargetMode="External" Id="R4eaad1dfdfcf4596" /><Relationship Type="http://schemas.openxmlformats.org/officeDocument/2006/relationships/hyperlink" Target="https://drive.google.com/drive/folders/1UoNLHUZ2AkBrdpPlt0vcdUbtoyMlO9LP?usp=drive_link" TargetMode="External" Id="Re441d2a1db2e4207" /><Relationship Type="http://schemas.openxmlformats.org/officeDocument/2006/relationships/hyperlink" Target="mailto:crasvina@thebrandusa.mx" TargetMode="External" Id="R0fae97d2d2cc4f06" /></Relationships>
</file>

<file path=word/_rels/header.xml.rels>&#65279;<?xml version="1.0" encoding="utf-8"?><Relationships xmlns="http://schemas.openxmlformats.org/package/2006/relationships"><Relationship Type="http://schemas.openxmlformats.org/officeDocument/2006/relationships/image" Target="/media/image.jpg" Id="R80fc55d03ffe45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7E6065-4259-42ED-9A3B-26096A992A7A}"/>
</file>

<file path=customXml/itemProps2.xml><?xml version="1.0" encoding="utf-8"?>
<ds:datastoreItem xmlns:ds="http://schemas.openxmlformats.org/officeDocument/2006/customXml" ds:itemID="{5CF0A678-F3B2-4D48-A387-EA5C9D9AAC95}"/>
</file>

<file path=customXml/itemProps3.xml><?xml version="1.0" encoding="utf-8"?>
<ds:datastoreItem xmlns:ds="http://schemas.openxmlformats.org/officeDocument/2006/customXml" ds:itemID="{9E62EA16-6C34-41D1-8458-7DD764C12B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2024-12-17T18:29:14.0000000Z</dcterms:created>
  <dcterms:modified xsi:type="dcterms:W3CDTF">2025-02-24T20:49:44.8683146Z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